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18A1" w14:textId="77777777" w:rsidR="0090478E" w:rsidRPr="000D6091" w:rsidRDefault="0090478E" w:rsidP="00A46202">
      <w:pPr>
        <w:jc w:val="center"/>
        <w:rPr>
          <w:b/>
          <w:sz w:val="20"/>
          <w:szCs w:val="20"/>
          <w:u w:val="single"/>
        </w:rPr>
      </w:pPr>
    </w:p>
    <w:p w14:paraId="076BDE0A" w14:textId="77777777" w:rsidR="00B15B73" w:rsidRDefault="00B15B73" w:rsidP="009956E0">
      <w:pPr>
        <w:rPr>
          <w:rFonts w:ascii="Arial" w:hAnsi="Arial" w:cs="Arial"/>
          <w:sz w:val="20"/>
          <w:szCs w:val="20"/>
        </w:rPr>
      </w:pPr>
    </w:p>
    <w:p w14:paraId="25CA08AC" w14:textId="77777777" w:rsidR="00B15B73" w:rsidRDefault="00B15B73" w:rsidP="009956E0">
      <w:pPr>
        <w:rPr>
          <w:rFonts w:ascii="Arial" w:hAnsi="Arial" w:cs="Arial"/>
          <w:sz w:val="20"/>
          <w:szCs w:val="20"/>
        </w:rPr>
      </w:pPr>
    </w:p>
    <w:p w14:paraId="296E9661" w14:textId="7A5CA6BD" w:rsidR="009956E0" w:rsidRPr="000D6091" w:rsidRDefault="005210C9" w:rsidP="009956E0">
      <w:pPr>
        <w:rPr>
          <w:rFonts w:ascii="Arial" w:hAnsi="Arial" w:cs="Arial"/>
          <w:sz w:val="20"/>
          <w:szCs w:val="20"/>
        </w:rPr>
      </w:pPr>
      <w:r>
        <w:rPr>
          <w:rFonts w:ascii="Arial" w:hAnsi="Arial" w:cs="Arial"/>
          <w:sz w:val="20"/>
          <w:szCs w:val="20"/>
        </w:rPr>
        <w:t>11</w:t>
      </w:r>
      <w:r w:rsidRPr="005210C9">
        <w:rPr>
          <w:rFonts w:ascii="Arial" w:hAnsi="Arial" w:cs="Arial"/>
          <w:sz w:val="20"/>
          <w:szCs w:val="20"/>
          <w:vertAlign w:val="superscript"/>
        </w:rPr>
        <w:t>th</w:t>
      </w:r>
      <w:r>
        <w:rPr>
          <w:rFonts w:ascii="Arial" w:hAnsi="Arial" w:cs="Arial"/>
          <w:sz w:val="20"/>
          <w:szCs w:val="20"/>
        </w:rPr>
        <w:t xml:space="preserve"> January 2022</w:t>
      </w:r>
    </w:p>
    <w:p w14:paraId="61A5AC81" w14:textId="77777777" w:rsidR="006C5CFE" w:rsidRPr="000D6091" w:rsidRDefault="006C5CFE" w:rsidP="009956E0">
      <w:pPr>
        <w:rPr>
          <w:sz w:val="20"/>
          <w:szCs w:val="20"/>
        </w:rPr>
      </w:pPr>
    </w:p>
    <w:p w14:paraId="7CAA648C" w14:textId="3511D201" w:rsidR="000D6091" w:rsidRDefault="006C5CFE" w:rsidP="0090478E">
      <w:pPr>
        <w:rPr>
          <w:rFonts w:ascii="Arial" w:hAnsi="Arial" w:cs="Arial"/>
          <w:sz w:val="20"/>
          <w:szCs w:val="20"/>
        </w:rPr>
      </w:pPr>
      <w:r w:rsidRPr="000D6091">
        <w:rPr>
          <w:rFonts w:ascii="Arial" w:hAnsi="Arial" w:cs="Arial"/>
          <w:sz w:val="20"/>
          <w:szCs w:val="20"/>
        </w:rPr>
        <w:t>Dear Parent/Guardian</w:t>
      </w:r>
      <w:r w:rsidR="00706C27">
        <w:rPr>
          <w:rFonts w:ascii="Arial" w:hAnsi="Arial" w:cs="Arial"/>
          <w:sz w:val="20"/>
          <w:szCs w:val="20"/>
        </w:rPr>
        <w:t>,</w:t>
      </w:r>
    </w:p>
    <w:p w14:paraId="05F8B436" w14:textId="77777777" w:rsidR="00B15B73" w:rsidRPr="004979F1" w:rsidRDefault="00B15B73" w:rsidP="0090478E">
      <w:pPr>
        <w:rPr>
          <w:rFonts w:ascii="Arial" w:hAnsi="Arial" w:cs="Arial"/>
          <w:sz w:val="20"/>
          <w:szCs w:val="20"/>
        </w:rPr>
      </w:pPr>
    </w:p>
    <w:p w14:paraId="5028BB3B" w14:textId="4B196D0F" w:rsidR="00B15B73" w:rsidRPr="00DA2137" w:rsidRDefault="006C5CFE" w:rsidP="0090478E">
      <w:pPr>
        <w:rPr>
          <w:rFonts w:ascii="Arial" w:hAnsi="Arial" w:cs="Arial"/>
          <w:sz w:val="20"/>
          <w:szCs w:val="20"/>
        </w:rPr>
      </w:pPr>
      <w:r w:rsidRPr="00DA2137">
        <w:rPr>
          <w:rFonts w:ascii="Arial" w:hAnsi="Arial" w:cs="Arial"/>
          <w:sz w:val="20"/>
          <w:szCs w:val="20"/>
        </w:rPr>
        <w:t>We are</w:t>
      </w:r>
      <w:r w:rsidR="000D6091" w:rsidRPr="00DA2137">
        <w:rPr>
          <w:rFonts w:ascii="Arial" w:hAnsi="Arial" w:cs="Arial"/>
          <w:sz w:val="20"/>
          <w:szCs w:val="20"/>
        </w:rPr>
        <w:t xml:space="preserve"> writing to introduce ourselves and to make you aware that we are</w:t>
      </w:r>
      <w:r w:rsidRPr="00DA2137">
        <w:rPr>
          <w:rFonts w:ascii="Arial" w:hAnsi="Arial" w:cs="Arial"/>
          <w:sz w:val="20"/>
          <w:szCs w:val="20"/>
        </w:rPr>
        <w:t xml:space="preserve"> working in partnership with </w:t>
      </w:r>
      <w:r w:rsidR="005210C9">
        <w:rPr>
          <w:rFonts w:ascii="Arial" w:hAnsi="Arial" w:cs="Arial"/>
          <w:sz w:val="20"/>
          <w:szCs w:val="20"/>
        </w:rPr>
        <w:t xml:space="preserve">Milborne St Andrew First School </w:t>
      </w:r>
      <w:r w:rsidRPr="00DA2137">
        <w:rPr>
          <w:rFonts w:ascii="Arial" w:hAnsi="Arial" w:cs="Arial"/>
          <w:sz w:val="20"/>
          <w:szCs w:val="20"/>
        </w:rPr>
        <w:t>to support</w:t>
      </w:r>
      <w:r w:rsidR="000E1A87" w:rsidRPr="00DA2137">
        <w:rPr>
          <w:rFonts w:ascii="Arial" w:hAnsi="Arial" w:cs="Arial"/>
          <w:sz w:val="20"/>
          <w:szCs w:val="20"/>
        </w:rPr>
        <w:t xml:space="preserve"> their</w:t>
      </w:r>
      <w:r w:rsidRPr="00DA2137">
        <w:rPr>
          <w:rFonts w:ascii="Arial" w:hAnsi="Arial" w:cs="Arial"/>
          <w:sz w:val="20"/>
          <w:szCs w:val="20"/>
        </w:rPr>
        <w:t xml:space="preserve"> young carers. </w:t>
      </w:r>
    </w:p>
    <w:p w14:paraId="3DB37B9C" w14:textId="4520F6E0" w:rsidR="009956E0" w:rsidRDefault="009928FE" w:rsidP="00B15B73">
      <w:pPr>
        <w:rPr>
          <w:rFonts w:ascii="Arial" w:hAnsi="Arial" w:cs="Arial"/>
          <w:sz w:val="20"/>
          <w:szCs w:val="20"/>
        </w:rPr>
      </w:pPr>
      <w:r>
        <w:rPr>
          <w:rFonts w:ascii="Arial" w:hAnsi="Arial" w:cs="Arial"/>
          <w:sz w:val="20"/>
          <w:szCs w:val="20"/>
        </w:rPr>
        <w:t>A young carer is a child just like any other. The only difference is that a young carer is responsible for the care of at least one relative. They may care for a parent, sibling, grandparent or other relative. They may provide physical, emotional, personal or practical care. The relative in question may be living with a mental health condition, disability, illness or substance misuse disorder. At MYTIME Young Carers Charity, we work to support all young carers, regardless of the nature of their caring role.</w:t>
      </w:r>
      <w:r w:rsidR="0090478E" w:rsidRPr="000D6091">
        <w:rPr>
          <w:rFonts w:ascii="Arial" w:hAnsi="Arial" w:cs="Arial"/>
          <w:sz w:val="20"/>
          <w:szCs w:val="20"/>
        </w:rPr>
        <w:t xml:space="preserve"> </w:t>
      </w:r>
    </w:p>
    <w:p w14:paraId="6AF858FF" w14:textId="52BB7092" w:rsidR="00B15B73" w:rsidRDefault="009956E0" w:rsidP="00B603AE">
      <w:pPr>
        <w:rPr>
          <w:rFonts w:ascii="Arial" w:hAnsi="Arial" w:cs="Arial"/>
          <w:sz w:val="20"/>
          <w:szCs w:val="20"/>
        </w:rPr>
      </w:pPr>
      <w:r w:rsidRPr="000D6091">
        <w:rPr>
          <w:rFonts w:ascii="Arial" w:hAnsi="Arial" w:cs="Arial"/>
          <w:sz w:val="20"/>
          <w:szCs w:val="20"/>
        </w:rPr>
        <w:t xml:space="preserve">We understand that caring responsibilities can have far-reaching impact on a child’s life, and we know that no two young carers’ needs are the same. That’s why we offer a range of programmes, each designed to address a different area of need and to provide a different kind of support. </w:t>
      </w:r>
      <w:r w:rsidR="00412C58" w:rsidRPr="000D6091">
        <w:rPr>
          <w:rFonts w:ascii="Arial" w:hAnsi="Arial" w:cs="Arial"/>
          <w:sz w:val="20"/>
          <w:szCs w:val="20"/>
        </w:rPr>
        <w:t>Our various services include:</w:t>
      </w:r>
    </w:p>
    <w:p w14:paraId="7BDA72D1" w14:textId="77777777" w:rsidR="00B15B73" w:rsidRDefault="00B15B73" w:rsidP="00B603AE">
      <w:pPr>
        <w:rPr>
          <w:rFonts w:ascii="Arial" w:hAnsi="Arial" w:cs="Arial"/>
          <w:sz w:val="20"/>
          <w:szCs w:val="20"/>
        </w:rPr>
      </w:pPr>
    </w:p>
    <w:p w14:paraId="547B1B48" w14:textId="2726E1EA" w:rsidR="00B15B73" w:rsidRPr="000D6091" w:rsidRDefault="00B15B73" w:rsidP="00B15B73">
      <w:pPr>
        <w:pStyle w:val="ListParagraph"/>
        <w:numPr>
          <w:ilvl w:val="0"/>
          <w:numId w:val="21"/>
        </w:numPr>
        <w:rPr>
          <w:rFonts w:ascii="Arial" w:hAnsi="Arial" w:cs="Arial"/>
          <w:sz w:val="20"/>
          <w:szCs w:val="20"/>
        </w:rPr>
      </w:pPr>
      <w:r w:rsidRPr="000D6091">
        <w:rPr>
          <w:rFonts w:ascii="Arial" w:hAnsi="Arial" w:cs="Arial"/>
          <w:b/>
          <w:sz w:val="20"/>
          <w:szCs w:val="20"/>
        </w:rPr>
        <w:t xml:space="preserve">Our </w:t>
      </w:r>
      <w:r w:rsidR="00F6425A">
        <w:rPr>
          <w:rFonts w:ascii="Arial" w:hAnsi="Arial" w:cs="Arial"/>
          <w:b/>
          <w:sz w:val="20"/>
          <w:szCs w:val="20"/>
        </w:rPr>
        <w:t xml:space="preserve">Level Up </w:t>
      </w:r>
      <w:r w:rsidRPr="000D6091">
        <w:rPr>
          <w:rFonts w:ascii="Arial" w:hAnsi="Arial" w:cs="Arial"/>
          <w:b/>
          <w:sz w:val="20"/>
          <w:szCs w:val="20"/>
        </w:rPr>
        <w:t>Programme</w:t>
      </w:r>
      <w:r>
        <w:rPr>
          <w:rFonts w:ascii="Arial" w:hAnsi="Arial" w:cs="Arial"/>
          <w:sz w:val="20"/>
          <w:szCs w:val="20"/>
        </w:rPr>
        <w:t>.</w:t>
      </w:r>
      <w:r w:rsidRPr="000D6091">
        <w:rPr>
          <w:rFonts w:ascii="Arial" w:hAnsi="Arial" w:cs="Arial"/>
          <w:sz w:val="20"/>
          <w:szCs w:val="20"/>
        </w:rPr>
        <w:t xml:space="preserve"> Our </w:t>
      </w:r>
      <w:r w:rsidR="00F6425A">
        <w:rPr>
          <w:rFonts w:ascii="Arial" w:hAnsi="Arial" w:cs="Arial"/>
          <w:sz w:val="20"/>
          <w:szCs w:val="20"/>
        </w:rPr>
        <w:t xml:space="preserve">Level Up </w:t>
      </w:r>
      <w:r w:rsidRPr="000D6091">
        <w:rPr>
          <w:rFonts w:ascii="Arial" w:hAnsi="Arial" w:cs="Arial"/>
          <w:sz w:val="20"/>
          <w:szCs w:val="20"/>
        </w:rPr>
        <w:t>Programme exists to raise awareness of young carers within their school communities, to help schools identify and more effectively support young carers and, ultimately, to ensure that young carers have everything they need to be happy and successful in their education.</w:t>
      </w:r>
    </w:p>
    <w:p w14:paraId="00B9C233" w14:textId="77777777" w:rsidR="00A636F9" w:rsidRPr="00A636F9" w:rsidRDefault="00A636F9" w:rsidP="00A636F9">
      <w:pPr>
        <w:pStyle w:val="ListParagraph"/>
        <w:rPr>
          <w:rFonts w:ascii="Arial" w:hAnsi="Arial" w:cs="Arial"/>
          <w:sz w:val="20"/>
          <w:szCs w:val="20"/>
        </w:rPr>
      </w:pPr>
    </w:p>
    <w:p w14:paraId="4D00265B" w14:textId="108CA99D" w:rsidR="00B15B73" w:rsidRDefault="00A636F9" w:rsidP="00B15B73">
      <w:pPr>
        <w:pStyle w:val="ListParagraph"/>
        <w:numPr>
          <w:ilvl w:val="0"/>
          <w:numId w:val="21"/>
        </w:numPr>
        <w:rPr>
          <w:rFonts w:ascii="Arial" w:hAnsi="Arial" w:cs="Arial"/>
          <w:sz w:val="20"/>
          <w:szCs w:val="20"/>
        </w:rPr>
      </w:pPr>
      <w:r>
        <w:rPr>
          <w:rFonts w:ascii="Arial" w:hAnsi="Arial" w:cs="Arial"/>
          <w:b/>
          <w:sz w:val="20"/>
          <w:szCs w:val="20"/>
        </w:rPr>
        <w:t xml:space="preserve">Our Zoom Youth Group. </w:t>
      </w:r>
      <w:r>
        <w:rPr>
          <w:rFonts w:ascii="Arial" w:hAnsi="Arial" w:cs="Arial"/>
          <w:sz w:val="20"/>
          <w:szCs w:val="20"/>
        </w:rPr>
        <w:t xml:space="preserve">During the first national lockdown in March 2020, we launched an online youth group, designed to provide young carers with opportunities for respite </w:t>
      </w:r>
      <w:r w:rsidR="008C19D3">
        <w:rPr>
          <w:rFonts w:ascii="Arial" w:hAnsi="Arial" w:cs="Arial"/>
          <w:sz w:val="20"/>
          <w:szCs w:val="20"/>
        </w:rPr>
        <w:t xml:space="preserve">and social connection </w:t>
      </w:r>
      <w:r>
        <w:rPr>
          <w:rFonts w:ascii="Arial" w:hAnsi="Arial" w:cs="Arial"/>
          <w:sz w:val="20"/>
          <w:szCs w:val="20"/>
        </w:rPr>
        <w:t xml:space="preserve">at home. The programme proved such a huge success that it has now become a permanent fixture of our provision and </w:t>
      </w:r>
      <w:r w:rsidR="008C19D3">
        <w:rPr>
          <w:rFonts w:ascii="Arial" w:hAnsi="Arial" w:cs="Arial"/>
          <w:sz w:val="20"/>
          <w:szCs w:val="20"/>
        </w:rPr>
        <w:t xml:space="preserve">we welcome all young carers aged 5-18 to come along and join us. </w:t>
      </w:r>
    </w:p>
    <w:p w14:paraId="19CC437B" w14:textId="429C0068" w:rsidR="00B15B73" w:rsidRPr="00B15B73" w:rsidRDefault="008C19D3" w:rsidP="008C19D3">
      <w:pPr>
        <w:pStyle w:val="ListParagraph"/>
        <w:tabs>
          <w:tab w:val="left" w:pos="2310"/>
        </w:tabs>
        <w:rPr>
          <w:rFonts w:ascii="Arial" w:hAnsi="Arial" w:cs="Arial"/>
          <w:b/>
          <w:sz w:val="20"/>
          <w:szCs w:val="20"/>
        </w:rPr>
      </w:pPr>
      <w:r>
        <w:rPr>
          <w:rFonts w:ascii="Arial" w:hAnsi="Arial" w:cs="Arial"/>
          <w:b/>
          <w:sz w:val="20"/>
          <w:szCs w:val="20"/>
        </w:rPr>
        <w:tab/>
      </w:r>
    </w:p>
    <w:p w14:paraId="139412EB" w14:textId="577905BB" w:rsidR="00B15B73" w:rsidRPr="00B15B73" w:rsidRDefault="00412C58" w:rsidP="00B15B73">
      <w:pPr>
        <w:pStyle w:val="ListParagraph"/>
        <w:numPr>
          <w:ilvl w:val="0"/>
          <w:numId w:val="21"/>
        </w:numPr>
        <w:rPr>
          <w:rFonts w:ascii="Arial" w:hAnsi="Arial" w:cs="Arial"/>
          <w:sz w:val="20"/>
          <w:szCs w:val="20"/>
        </w:rPr>
      </w:pPr>
      <w:r w:rsidRPr="00B15B73">
        <w:rPr>
          <w:rFonts w:ascii="Arial" w:hAnsi="Arial" w:cs="Arial"/>
          <w:b/>
          <w:sz w:val="20"/>
          <w:szCs w:val="20"/>
        </w:rPr>
        <w:t>Our</w:t>
      </w:r>
      <w:r w:rsidRPr="00B15B73">
        <w:rPr>
          <w:rFonts w:ascii="Arial" w:hAnsi="Arial" w:cs="Arial"/>
          <w:sz w:val="20"/>
          <w:szCs w:val="20"/>
        </w:rPr>
        <w:t xml:space="preserve"> </w:t>
      </w:r>
      <w:r w:rsidRPr="00B15B73">
        <w:rPr>
          <w:rFonts w:ascii="Arial" w:hAnsi="Arial" w:cs="Arial"/>
          <w:b/>
          <w:sz w:val="20"/>
          <w:szCs w:val="20"/>
        </w:rPr>
        <w:t xml:space="preserve">Employability Programme. </w:t>
      </w:r>
      <w:r w:rsidRPr="00B15B73">
        <w:rPr>
          <w:rFonts w:ascii="Arial" w:hAnsi="Arial" w:cs="Arial"/>
          <w:sz w:val="20"/>
          <w:szCs w:val="20"/>
        </w:rPr>
        <w:t>This programme is designed to support young adult carers of ages 1</w:t>
      </w:r>
      <w:r w:rsidR="000D6091" w:rsidRPr="00B15B73">
        <w:rPr>
          <w:rFonts w:ascii="Arial" w:hAnsi="Arial" w:cs="Arial"/>
          <w:sz w:val="20"/>
          <w:szCs w:val="20"/>
        </w:rPr>
        <w:t>6</w:t>
      </w:r>
      <w:r w:rsidRPr="00B15B73">
        <w:rPr>
          <w:rFonts w:ascii="Arial" w:hAnsi="Arial" w:cs="Arial"/>
          <w:sz w:val="20"/>
          <w:szCs w:val="20"/>
        </w:rPr>
        <w:t xml:space="preserve">-25. Some young carers may find it difficult to find their way into further education or employment if their caring responsibilities take up much of their time. </w:t>
      </w:r>
      <w:r w:rsidR="00067DEE">
        <w:rPr>
          <w:rFonts w:ascii="Arial" w:hAnsi="Arial" w:cs="Arial"/>
          <w:sz w:val="20"/>
          <w:szCs w:val="20"/>
        </w:rPr>
        <w:t>At MYT</w:t>
      </w:r>
      <w:r w:rsidR="00706C27">
        <w:rPr>
          <w:rFonts w:ascii="Arial" w:hAnsi="Arial" w:cs="Arial"/>
          <w:sz w:val="20"/>
          <w:szCs w:val="20"/>
        </w:rPr>
        <w:t>IME</w:t>
      </w:r>
      <w:r w:rsidR="00067DEE">
        <w:rPr>
          <w:rFonts w:ascii="Arial" w:hAnsi="Arial" w:cs="Arial"/>
          <w:sz w:val="20"/>
          <w:szCs w:val="20"/>
        </w:rPr>
        <w:t>, we work with young adult carers to help them identify and access a job or further education courses which both interests them and fits around their caring role.</w:t>
      </w:r>
    </w:p>
    <w:p w14:paraId="4891F84B" w14:textId="77777777" w:rsidR="00B15B73" w:rsidRPr="00B15B73" w:rsidRDefault="00B15B73" w:rsidP="00B15B73">
      <w:pPr>
        <w:pStyle w:val="ListParagraph"/>
        <w:rPr>
          <w:rFonts w:ascii="Arial" w:hAnsi="Arial" w:cs="Arial"/>
          <w:sz w:val="20"/>
          <w:szCs w:val="20"/>
        </w:rPr>
      </w:pPr>
    </w:p>
    <w:p w14:paraId="29A4AF25" w14:textId="21416CF2" w:rsidR="00B15B73" w:rsidRDefault="00B15B73" w:rsidP="00B15B73">
      <w:pPr>
        <w:pStyle w:val="ListParagraph"/>
        <w:numPr>
          <w:ilvl w:val="0"/>
          <w:numId w:val="21"/>
        </w:numPr>
        <w:rPr>
          <w:rFonts w:ascii="Arial" w:hAnsi="Arial" w:cs="Arial"/>
          <w:sz w:val="20"/>
          <w:szCs w:val="20"/>
        </w:rPr>
      </w:pPr>
      <w:r w:rsidRPr="00A636F9">
        <w:rPr>
          <w:rFonts w:ascii="Arial" w:hAnsi="Arial" w:cs="Arial"/>
          <w:b/>
          <w:sz w:val="20"/>
          <w:szCs w:val="20"/>
        </w:rPr>
        <w:t>Our Memory-Making and R&amp;R Retreat Programmes.</w:t>
      </w:r>
      <w:r w:rsidRPr="00A636F9">
        <w:rPr>
          <w:rFonts w:ascii="Arial" w:hAnsi="Arial" w:cs="Arial"/>
          <w:sz w:val="20"/>
          <w:szCs w:val="20"/>
        </w:rPr>
        <w:t xml:space="preserve"> Through these programmes we provide fun and enriching activity days and weekend retreats for young carers.</w:t>
      </w:r>
    </w:p>
    <w:p w14:paraId="41DF4481" w14:textId="77777777" w:rsidR="00B15B73" w:rsidRPr="00B15B73" w:rsidRDefault="00B15B73" w:rsidP="00B15B73">
      <w:pPr>
        <w:pStyle w:val="ListParagraph"/>
        <w:rPr>
          <w:rFonts w:ascii="Arial" w:hAnsi="Arial" w:cs="Arial"/>
          <w:sz w:val="20"/>
          <w:szCs w:val="20"/>
        </w:rPr>
      </w:pPr>
    </w:p>
    <w:p w14:paraId="47C33CE5" w14:textId="53EF6460" w:rsidR="00A636F9" w:rsidRPr="00B15B73" w:rsidRDefault="00B15B73" w:rsidP="001266C5">
      <w:pPr>
        <w:pStyle w:val="ListParagraph"/>
        <w:rPr>
          <w:rFonts w:ascii="Arial" w:hAnsi="Arial" w:cs="Arial"/>
          <w:sz w:val="20"/>
          <w:szCs w:val="20"/>
        </w:rPr>
      </w:pPr>
      <w:r w:rsidRPr="000D6091">
        <w:rPr>
          <w:rFonts w:ascii="Arial" w:hAnsi="Arial" w:cs="Arial"/>
          <w:sz w:val="20"/>
          <w:szCs w:val="20"/>
        </w:rPr>
        <w:t>If you believe that your son/daughter is a young carer</w:t>
      </w:r>
      <w:r>
        <w:rPr>
          <w:rFonts w:ascii="Arial" w:hAnsi="Arial" w:cs="Arial"/>
          <w:sz w:val="20"/>
          <w:szCs w:val="20"/>
        </w:rPr>
        <w:t>,</w:t>
      </w:r>
      <w:r w:rsidRPr="000D6091">
        <w:rPr>
          <w:rFonts w:ascii="Arial" w:hAnsi="Arial" w:cs="Arial"/>
          <w:sz w:val="20"/>
          <w:szCs w:val="20"/>
        </w:rPr>
        <w:t xml:space="preserve"> please complete the attached form</w:t>
      </w:r>
      <w:r w:rsidR="00D93CEC">
        <w:rPr>
          <w:rFonts w:ascii="Arial" w:hAnsi="Arial" w:cs="Arial"/>
          <w:sz w:val="20"/>
          <w:szCs w:val="20"/>
        </w:rPr>
        <w:t xml:space="preserve"> with them</w:t>
      </w:r>
      <w:r w:rsidRPr="000D6091">
        <w:rPr>
          <w:rFonts w:ascii="Arial" w:hAnsi="Arial" w:cs="Arial"/>
          <w:sz w:val="20"/>
          <w:szCs w:val="20"/>
        </w:rPr>
        <w:t xml:space="preserve"> and return to the school</w:t>
      </w:r>
      <w:r w:rsidR="001266C5">
        <w:rPr>
          <w:rFonts w:ascii="Arial" w:hAnsi="Arial" w:cs="Arial"/>
          <w:sz w:val="20"/>
          <w:szCs w:val="20"/>
        </w:rPr>
        <w:t xml:space="preserve">. </w:t>
      </w:r>
      <w:r w:rsidRPr="00B15B73">
        <w:rPr>
          <w:rFonts w:ascii="Arial" w:hAnsi="Arial" w:cs="Arial"/>
          <w:sz w:val="20"/>
          <w:szCs w:val="20"/>
        </w:rPr>
        <w:t>To find out more about what we do and how we support young carers why not</w:t>
      </w:r>
      <w:r w:rsidR="006C5CFE" w:rsidRPr="00B15B73">
        <w:rPr>
          <w:rFonts w:ascii="Arial" w:hAnsi="Arial" w:cs="Arial"/>
          <w:sz w:val="20"/>
          <w:szCs w:val="20"/>
        </w:rPr>
        <w:t xml:space="preserve"> </w:t>
      </w:r>
      <w:r w:rsidRPr="00B15B73">
        <w:rPr>
          <w:rFonts w:ascii="Arial" w:hAnsi="Arial" w:cs="Arial"/>
          <w:sz w:val="20"/>
          <w:szCs w:val="20"/>
        </w:rPr>
        <w:t>follow us on socia</w:t>
      </w:r>
      <w:r w:rsidR="001266C5">
        <w:rPr>
          <w:rFonts w:ascii="Arial" w:hAnsi="Arial" w:cs="Arial"/>
          <w:sz w:val="20"/>
          <w:szCs w:val="20"/>
        </w:rPr>
        <w:t xml:space="preserve">l media: </w:t>
      </w:r>
      <w:hyperlink r:id="rId11" w:history="1">
        <w:r w:rsidR="001266C5" w:rsidRPr="00CA57E5">
          <w:rPr>
            <w:rStyle w:val="Hyperlink"/>
            <w:rFonts w:ascii="Arial" w:hAnsi="Arial" w:cs="Arial"/>
            <w:sz w:val="20"/>
            <w:szCs w:val="20"/>
          </w:rPr>
          <w:t>https://www.facebook.com/MYTimeYoungCarers/</w:t>
        </w:r>
      </w:hyperlink>
      <w:r w:rsidR="001266C5">
        <w:rPr>
          <w:rFonts w:ascii="Arial" w:hAnsi="Arial" w:cs="Arial"/>
          <w:sz w:val="20"/>
          <w:szCs w:val="20"/>
        </w:rPr>
        <w:t xml:space="preserve">  </w:t>
      </w:r>
    </w:p>
    <w:p w14:paraId="3B623CFE" w14:textId="77777777" w:rsidR="00A636F9" w:rsidRDefault="00A636F9" w:rsidP="006C5CFE">
      <w:pPr>
        <w:pStyle w:val="ListParagraph"/>
        <w:rPr>
          <w:rFonts w:ascii="Arial" w:hAnsi="Arial" w:cs="Arial"/>
          <w:sz w:val="20"/>
          <w:szCs w:val="20"/>
        </w:rPr>
      </w:pPr>
    </w:p>
    <w:p w14:paraId="765E989B" w14:textId="26117B81" w:rsidR="006C5CFE" w:rsidRPr="000D6091" w:rsidRDefault="006C5CFE" w:rsidP="006C5CFE">
      <w:pPr>
        <w:pStyle w:val="ListParagraph"/>
        <w:rPr>
          <w:rFonts w:ascii="Arial" w:hAnsi="Arial" w:cs="Arial"/>
          <w:sz w:val="20"/>
          <w:szCs w:val="20"/>
        </w:rPr>
      </w:pPr>
    </w:p>
    <w:p w14:paraId="07BBCDD2" w14:textId="6FC09E02" w:rsidR="006C5CFE" w:rsidRDefault="00A636F9" w:rsidP="006C5CFE">
      <w:pPr>
        <w:pStyle w:val="ListParagraph"/>
        <w:rPr>
          <w:rFonts w:ascii="Arial" w:hAnsi="Arial" w:cs="Arial"/>
          <w:sz w:val="20"/>
          <w:szCs w:val="20"/>
        </w:rPr>
      </w:pPr>
      <w:r>
        <w:rPr>
          <w:rFonts w:ascii="Arial" w:hAnsi="Arial" w:cs="Arial"/>
          <w:sz w:val="20"/>
          <w:szCs w:val="20"/>
        </w:rPr>
        <w:t>Yours Sincerely,</w:t>
      </w:r>
    </w:p>
    <w:p w14:paraId="4B7AB0FB" w14:textId="3CE46992" w:rsidR="00B15B73" w:rsidRDefault="00B15B73" w:rsidP="006C5CFE">
      <w:pPr>
        <w:pStyle w:val="ListParagraph"/>
        <w:rPr>
          <w:rFonts w:ascii="Arial" w:hAnsi="Arial" w:cs="Arial"/>
          <w:sz w:val="20"/>
          <w:szCs w:val="20"/>
        </w:rPr>
      </w:pPr>
    </w:p>
    <w:p w14:paraId="3E5F7C00" w14:textId="051E34B4" w:rsidR="00412C58" w:rsidRDefault="00B15B73" w:rsidP="00B15B73">
      <w:pPr>
        <w:rPr>
          <w:rFonts w:ascii="Arial" w:hAnsi="Arial" w:cs="Arial"/>
          <w:sz w:val="20"/>
          <w:szCs w:val="20"/>
        </w:rPr>
      </w:pPr>
      <w:r>
        <w:rPr>
          <w:rFonts w:ascii="Arial" w:hAnsi="Arial" w:cs="Arial"/>
          <w:sz w:val="20"/>
          <w:szCs w:val="20"/>
        </w:rPr>
        <w:t xml:space="preserve">            </w:t>
      </w:r>
      <w:r w:rsidR="00A636F9" w:rsidRPr="00B15B73">
        <w:rPr>
          <w:rFonts w:ascii="Arial" w:hAnsi="Arial" w:cs="Arial"/>
          <w:sz w:val="20"/>
          <w:szCs w:val="20"/>
        </w:rPr>
        <w:t xml:space="preserve"> </w:t>
      </w:r>
      <w:r w:rsidR="008C19D3">
        <w:rPr>
          <w:rFonts w:ascii="Arial" w:hAnsi="Arial" w:cs="Arial"/>
          <w:sz w:val="20"/>
          <w:szCs w:val="20"/>
        </w:rPr>
        <w:t>MYTIME</w:t>
      </w:r>
      <w:r w:rsidR="000D6091" w:rsidRPr="00B15B73">
        <w:rPr>
          <w:rFonts w:ascii="Arial" w:hAnsi="Arial" w:cs="Arial"/>
          <w:sz w:val="20"/>
          <w:szCs w:val="20"/>
        </w:rPr>
        <w:t xml:space="preserve"> Young Carers</w:t>
      </w:r>
      <w:r w:rsidR="006C5CFE" w:rsidRPr="00B15B73">
        <w:rPr>
          <w:rFonts w:ascii="Arial" w:hAnsi="Arial" w:cs="Arial"/>
          <w:sz w:val="20"/>
          <w:szCs w:val="20"/>
        </w:rPr>
        <w:t xml:space="preserve"> Team</w:t>
      </w:r>
    </w:p>
    <w:p w14:paraId="72D899EE" w14:textId="7A9636AB" w:rsidR="00706C27" w:rsidRDefault="00706C27" w:rsidP="00B15B73">
      <w:pPr>
        <w:rPr>
          <w:rFonts w:ascii="Arial" w:hAnsi="Arial" w:cs="Arial"/>
          <w:sz w:val="20"/>
          <w:szCs w:val="20"/>
        </w:rPr>
      </w:pPr>
    </w:p>
    <w:p w14:paraId="6FBC3E05" w14:textId="23A4486B" w:rsidR="00706C27" w:rsidRDefault="00706C27" w:rsidP="00B15B73">
      <w:pPr>
        <w:rPr>
          <w:rFonts w:ascii="Arial" w:hAnsi="Arial" w:cs="Arial"/>
          <w:sz w:val="20"/>
          <w:szCs w:val="20"/>
        </w:rPr>
      </w:pPr>
    </w:p>
    <w:p w14:paraId="707AFB6C" w14:textId="390C542C" w:rsidR="00706C27" w:rsidRDefault="00706C27" w:rsidP="00B15B73">
      <w:pPr>
        <w:rPr>
          <w:rFonts w:ascii="Arial" w:hAnsi="Arial" w:cs="Arial"/>
          <w:sz w:val="20"/>
          <w:szCs w:val="20"/>
        </w:rPr>
      </w:pPr>
    </w:p>
    <w:p w14:paraId="2905F23B" w14:textId="642A7788" w:rsidR="00706C27" w:rsidRDefault="00706C27" w:rsidP="00B15B73">
      <w:pPr>
        <w:rPr>
          <w:rFonts w:ascii="Arial" w:hAnsi="Arial" w:cs="Arial"/>
          <w:sz w:val="20"/>
          <w:szCs w:val="20"/>
        </w:rPr>
      </w:pPr>
    </w:p>
    <w:p w14:paraId="4C387BCA" w14:textId="2DF1D6FD" w:rsidR="00706C27" w:rsidRDefault="00706C27" w:rsidP="00B15B73">
      <w:pPr>
        <w:rPr>
          <w:rFonts w:ascii="Arial" w:hAnsi="Arial" w:cs="Arial"/>
          <w:sz w:val="20"/>
          <w:szCs w:val="20"/>
        </w:rPr>
      </w:pPr>
    </w:p>
    <w:p w14:paraId="586D121A" w14:textId="77777777" w:rsidR="00706C27" w:rsidRDefault="00706C27" w:rsidP="00706C27">
      <w:pPr>
        <w:pStyle w:val="Heading2"/>
        <w:rPr>
          <w:rFonts w:ascii="Arial" w:hAnsi="Arial" w:cs="Arial"/>
          <w:color w:val="auto"/>
          <w:sz w:val="20"/>
          <w:szCs w:val="20"/>
        </w:rPr>
      </w:pPr>
    </w:p>
    <w:p w14:paraId="5117C8CD" w14:textId="77777777" w:rsidR="00706C27" w:rsidRDefault="00706C27" w:rsidP="00706C27">
      <w:pPr>
        <w:pStyle w:val="Heading2"/>
        <w:rPr>
          <w:rFonts w:ascii="Arial" w:hAnsi="Arial" w:cs="Arial"/>
          <w:color w:val="auto"/>
          <w:sz w:val="20"/>
          <w:szCs w:val="20"/>
        </w:rPr>
      </w:pPr>
    </w:p>
    <w:p w14:paraId="6277318C" w14:textId="77777777" w:rsidR="00706C27" w:rsidRDefault="00706C27" w:rsidP="00706C27">
      <w:pPr>
        <w:pStyle w:val="Heading2"/>
        <w:rPr>
          <w:rFonts w:ascii="Arial" w:hAnsi="Arial" w:cs="Arial"/>
          <w:color w:val="auto"/>
          <w:sz w:val="20"/>
          <w:szCs w:val="20"/>
        </w:rPr>
      </w:pPr>
    </w:p>
    <w:p w14:paraId="596724CD" w14:textId="77777777" w:rsidR="00706C27" w:rsidRDefault="00706C27" w:rsidP="00706C27">
      <w:pPr>
        <w:pStyle w:val="Heading2"/>
        <w:rPr>
          <w:rFonts w:ascii="Arial" w:hAnsi="Arial" w:cs="Arial"/>
          <w:color w:val="auto"/>
          <w:sz w:val="20"/>
          <w:szCs w:val="20"/>
        </w:rPr>
      </w:pPr>
    </w:p>
    <w:p w14:paraId="4DA4F1D6" w14:textId="11B49FE7" w:rsidR="00706C27" w:rsidRPr="00607BBB" w:rsidRDefault="00706C27" w:rsidP="00706C27">
      <w:pPr>
        <w:pStyle w:val="Heading2"/>
        <w:rPr>
          <w:rFonts w:ascii="Arial" w:hAnsi="Arial" w:cs="Arial"/>
          <w:color w:val="auto"/>
          <w:sz w:val="20"/>
          <w:szCs w:val="20"/>
        </w:rPr>
      </w:pPr>
      <w:r w:rsidRPr="00607BBB">
        <w:rPr>
          <w:rFonts w:ascii="Arial" w:hAnsi="Arial" w:cs="Arial"/>
          <w:color w:val="auto"/>
          <w:sz w:val="20"/>
          <w:szCs w:val="20"/>
        </w:rPr>
        <w:t>A YOUNG CARER:</w:t>
      </w:r>
    </w:p>
    <w:p w14:paraId="4BDE7270" w14:textId="77777777" w:rsidR="00706C27" w:rsidRPr="00607BBB" w:rsidRDefault="00706C27" w:rsidP="00706C27">
      <w:pPr>
        <w:pStyle w:val="Heading2"/>
        <w:numPr>
          <w:ilvl w:val="0"/>
          <w:numId w:val="22"/>
        </w:numPr>
        <w:rPr>
          <w:rFonts w:ascii="Arial" w:hAnsi="Arial" w:cs="Arial"/>
          <w:color w:val="auto"/>
          <w:sz w:val="20"/>
          <w:szCs w:val="20"/>
        </w:rPr>
      </w:pPr>
      <w:r w:rsidRPr="00607BBB">
        <w:rPr>
          <w:rFonts w:ascii="Arial" w:hAnsi="Arial" w:cs="Arial"/>
          <w:noProof/>
          <w:color w:val="auto"/>
          <w:sz w:val="20"/>
          <w:szCs w:val="20"/>
        </w:rPr>
        <mc:AlternateContent>
          <mc:Choice Requires="wps">
            <w:drawing>
              <wp:anchor distT="0" distB="0" distL="0" distR="0" simplePos="0" relativeHeight="251659264" behindDoc="1" locked="0" layoutInCell="0" allowOverlap="1" wp14:anchorId="4E052E14" wp14:editId="37C581D8">
                <wp:simplePos x="0" y="0"/>
                <wp:positionH relativeFrom="page">
                  <wp:posOffset>658266</wp:posOffset>
                </wp:positionH>
                <wp:positionV relativeFrom="paragraph">
                  <wp:posOffset>13564</wp:posOffset>
                </wp:positionV>
                <wp:extent cx="127076" cy="127075"/>
                <wp:effectExtent l="0" t="0" r="0" b="0"/>
                <wp:wrapNone/>
                <wp:docPr id="18" name="drawingObject18"/>
                <wp:cNvGraphicFramePr/>
                <a:graphic xmlns:a="http://schemas.openxmlformats.org/drawingml/2006/main">
                  <a:graphicData uri="http://schemas.microsoft.com/office/word/2010/wordprocessingShape">
                    <wps:wsp>
                      <wps:cNvSpPr/>
                      <wps:spPr>
                        <a:xfrm>
                          <a:off x="0" y="0"/>
                          <a:ext cx="127076" cy="127075"/>
                        </a:xfrm>
                        <a:custGeom>
                          <a:avLst/>
                          <a:gdLst/>
                          <a:ahLst/>
                          <a:cxnLst/>
                          <a:rect l="0" t="0" r="0" b="0"/>
                          <a:pathLst>
                            <a:path w="127076" h="127075">
                              <a:moveTo>
                                <a:pt x="0" y="127075"/>
                              </a:moveTo>
                              <a:lnTo>
                                <a:pt x="127076" y="127075"/>
                              </a:lnTo>
                              <a:lnTo>
                                <a:pt x="127076" y="0"/>
                              </a:lnTo>
                              <a:lnTo>
                                <a:pt x="0" y="0"/>
                              </a:lnTo>
                              <a:lnTo>
                                <a:pt x="0" y="127075"/>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394B68DF" id="drawingObject18" o:spid="_x0000_s1026" style="position:absolute;margin-left:51.85pt;margin-top:1.05pt;width:10pt;height:10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76,12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" o:allowincell="f" path="m,127075r127076,l127076,,,,,127075e" filled="f" strokecolor="white" strokeweight="1.5pt">
                <v:path arrowok="t" textboxrect="0,0,127076,127075"/>
                <w10:wrap anchorx="page"/>
              </v:shape>
            </w:pict>
          </mc:Fallback>
        </mc:AlternateContent>
      </w:r>
      <w:r w:rsidRPr="00607BBB">
        <w:rPr>
          <w:rFonts w:ascii="Arial" w:hAnsi="Arial" w:cs="Arial"/>
          <w:color w:val="auto"/>
          <w:sz w:val="20"/>
          <w:szCs w:val="20"/>
        </w:rPr>
        <w:t>Is age 18 or younger</w:t>
      </w:r>
    </w:p>
    <w:p w14:paraId="2FD90868" w14:textId="77777777" w:rsidR="00706C27" w:rsidRPr="00607BBB" w:rsidRDefault="00706C27" w:rsidP="00706C27">
      <w:pPr>
        <w:pStyle w:val="Heading2"/>
        <w:numPr>
          <w:ilvl w:val="0"/>
          <w:numId w:val="22"/>
        </w:numPr>
        <w:rPr>
          <w:rFonts w:ascii="Arial" w:hAnsi="Arial" w:cs="Arial"/>
          <w:color w:val="auto"/>
          <w:sz w:val="20"/>
          <w:szCs w:val="20"/>
        </w:rPr>
      </w:pPr>
      <w:r w:rsidRPr="00607BBB">
        <w:rPr>
          <w:rFonts w:ascii="Arial" w:hAnsi="Arial" w:cs="Arial"/>
          <w:noProof/>
          <w:color w:val="auto"/>
          <w:sz w:val="20"/>
          <w:szCs w:val="20"/>
        </w:rPr>
        <mc:AlternateContent>
          <mc:Choice Requires="wps">
            <w:drawing>
              <wp:anchor distT="0" distB="0" distL="0" distR="0" simplePos="0" relativeHeight="251660288" behindDoc="1" locked="0" layoutInCell="0" allowOverlap="1" wp14:anchorId="2F13075F" wp14:editId="080EA16E">
                <wp:simplePos x="0" y="0"/>
                <wp:positionH relativeFrom="page">
                  <wp:posOffset>658266</wp:posOffset>
                </wp:positionH>
                <wp:positionV relativeFrom="paragraph">
                  <wp:posOffset>63513</wp:posOffset>
                </wp:positionV>
                <wp:extent cx="127076" cy="127075"/>
                <wp:effectExtent l="0" t="0" r="0" b="0"/>
                <wp:wrapNone/>
                <wp:docPr id="19" name="drawingObject19"/>
                <wp:cNvGraphicFramePr/>
                <a:graphic xmlns:a="http://schemas.openxmlformats.org/drawingml/2006/main">
                  <a:graphicData uri="http://schemas.microsoft.com/office/word/2010/wordprocessingShape">
                    <wps:wsp>
                      <wps:cNvSpPr/>
                      <wps:spPr>
                        <a:xfrm>
                          <a:off x="0" y="0"/>
                          <a:ext cx="127076" cy="127075"/>
                        </a:xfrm>
                        <a:custGeom>
                          <a:avLst/>
                          <a:gdLst/>
                          <a:ahLst/>
                          <a:cxnLst/>
                          <a:rect l="0" t="0" r="0" b="0"/>
                          <a:pathLst>
                            <a:path w="127076" h="127075">
                              <a:moveTo>
                                <a:pt x="0" y="127075"/>
                              </a:moveTo>
                              <a:lnTo>
                                <a:pt x="127076" y="127075"/>
                              </a:lnTo>
                              <a:lnTo>
                                <a:pt x="127076" y="0"/>
                              </a:lnTo>
                              <a:lnTo>
                                <a:pt x="0" y="0"/>
                              </a:lnTo>
                              <a:lnTo>
                                <a:pt x="0" y="127075"/>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19B575BE" id="drawingObject19" o:spid="_x0000_s1026" style="position:absolute;margin-left:51.85pt;margin-top:5pt;width:10pt;height:10pt;z-index:-251656192;visibility:visible;mso-wrap-style:square;mso-wrap-distance-left:0;mso-wrap-distance-top:0;mso-wrap-distance-right:0;mso-wrap-distance-bottom:0;mso-position-horizontal:absolute;mso-position-horizontal-relative:page;mso-position-vertical:absolute;mso-position-vertical-relative:text;v-text-anchor:top" coordsize="127076,12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" o:allowincell="f" path="m,127075r127076,l127076,,,,,127075e" filled="f" strokecolor="white" strokeweight="1.5pt">
                <v:path arrowok="t" textboxrect="0,0,127076,127075"/>
                <w10:wrap anchorx="page"/>
              </v:shape>
            </w:pict>
          </mc:Fallback>
        </mc:AlternateContent>
      </w:r>
      <w:r w:rsidRPr="00607BBB">
        <w:rPr>
          <w:rFonts w:ascii="Arial" w:hAnsi="Arial" w:cs="Arial"/>
          <w:color w:val="auto"/>
          <w:sz w:val="20"/>
          <w:szCs w:val="20"/>
        </w:rPr>
        <w:t>Helps to care for someone at home</w:t>
      </w:r>
    </w:p>
    <w:p w14:paraId="34244FD4" w14:textId="77777777" w:rsidR="00706C27" w:rsidRPr="00607BBB" w:rsidRDefault="00706C27" w:rsidP="00706C27">
      <w:pPr>
        <w:pStyle w:val="Heading2"/>
        <w:rPr>
          <w:rFonts w:ascii="Arial" w:hAnsi="Arial" w:cs="Arial"/>
          <w:color w:val="auto"/>
          <w:sz w:val="20"/>
          <w:szCs w:val="20"/>
        </w:rPr>
      </w:pPr>
    </w:p>
    <w:p w14:paraId="70174DE1" w14:textId="77777777" w:rsidR="00706C27" w:rsidRPr="00607BBB" w:rsidRDefault="00706C27" w:rsidP="00706C27">
      <w:pPr>
        <w:pStyle w:val="Heading2"/>
        <w:rPr>
          <w:rFonts w:ascii="Arial" w:hAnsi="Arial" w:cs="Arial"/>
          <w:color w:val="auto"/>
          <w:sz w:val="20"/>
          <w:szCs w:val="20"/>
        </w:rPr>
      </w:pPr>
      <w:r w:rsidRPr="00607BBB">
        <w:rPr>
          <w:rFonts w:ascii="Arial" w:hAnsi="Arial" w:cs="Arial"/>
          <w:color w:val="auto"/>
          <w:sz w:val="20"/>
          <w:szCs w:val="20"/>
        </w:rPr>
        <w:t>YOUNG CARERS MAY BE REGULARLY HELPING A FAMILY MEMBER – ADULT OR CHILD - WHO HAS ANY OF THE FOLLOWING:</w:t>
      </w:r>
    </w:p>
    <w:p w14:paraId="4913B716" w14:textId="77777777" w:rsidR="00706C27" w:rsidRPr="00607BBB" w:rsidRDefault="00706C27" w:rsidP="00706C27">
      <w:pPr>
        <w:pStyle w:val="Heading2"/>
        <w:numPr>
          <w:ilvl w:val="0"/>
          <w:numId w:val="23"/>
        </w:numPr>
        <w:rPr>
          <w:rFonts w:ascii="Arial" w:hAnsi="Arial" w:cs="Arial"/>
          <w:color w:val="auto"/>
          <w:sz w:val="20"/>
          <w:szCs w:val="20"/>
        </w:rPr>
      </w:pPr>
      <w:r w:rsidRPr="00607BBB">
        <w:rPr>
          <w:rFonts w:ascii="Arial" w:hAnsi="Arial" w:cs="Arial"/>
          <w:noProof/>
          <w:color w:val="auto"/>
          <w:sz w:val="20"/>
          <w:szCs w:val="20"/>
        </w:rPr>
        <mc:AlternateContent>
          <mc:Choice Requires="wps">
            <w:drawing>
              <wp:anchor distT="0" distB="0" distL="0" distR="0" simplePos="0" relativeHeight="251661312" behindDoc="1" locked="0" layoutInCell="0" allowOverlap="1" wp14:anchorId="3453AB3D" wp14:editId="08DD186F">
                <wp:simplePos x="0" y="0"/>
                <wp:positionH relativeFrom="page">
                  <wp:posOffset>658266</wp:posOffset>
                </wp:positionH>
                <wp:positionV relativeFrom="paragraph">
                  <wp:posOffset>75784</wp:posOffset>
                </wp:positionV>
                <wp:extent cx="127076" cy="127076"/>
                <wp:effectExtent l="0" t="0" r="0" b="0"/>
                <wp:wrapNone/>
                <wp:docPr id="20" name="drawingObject20"/>
                <wp:cNvGraphicFramePr/>
                <a:graphic xmlns:a="http://schemas.openxmlformats.org/drawingml/2006/main">
                  <a:graphicData uri="http://schemas.microsoft.com/office/word/2010/wordprocessingShape">
                    <wps:wsp>
                      <wps:cNvSpPr/>
                      <wps:spPr>
                        <a:xfrm>
                          <a:off x="0" y="0"/>
                          <a:ext cx="127076" cy="127076"/>
                        </a:xfrm>
                        <a:custGeom>
                          <a:avLst/>
                          <a:gdLst/>
                          <a:ahLst/>
                          <a:cxnLst/>
                          <a:rect l="0" t="0" r="0" b="0"/>
                          <a:pathLst>
                            <a:path w="127076" h="127076">
                              <a:moveTo>
                                <a:pt x="0" y="127076"/>
                              </a:moveTo>
                              <a:lnTo>
                                <a:pt x="127076" y="127076"/>
                              </a:lnTo>
                              <a:lnTo>
                                <a:pt x="127076" y="0"/>
                              </a:lnTo>
                              <a:lnTo>
                                <a:pt x="0" y="0"/>
                              </a:lnTo>
                              <a:lnTo>
                                <a:pt x="0" y="127076"/>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052C3F39" id="drawingObject20" o:spid="_x0000_s1026" style="position:absolute;margin-left:51.85pt;margin-top:5.95pt;width:10pt;height:10pt;z-index:-251655168;visibility:visible;mso-wrap-style:square;mso-wrap-distance-left:0;mso-wrap-distance-top:0;mso-wrap-distance-right:0;mso-wrap-distance-bottom:0;mso-position-horizontal:absolute;mso-position-horizontal-relative:page;mso-position-vertical:absolute;mso-position-vertical-relative:text;v-text-anchor:top" coordsize="127076,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" o:allowincell="f" path="m,127076r127076,l127076,,,,,127076e" filled="f" strokecolor="white" strokeweight="1.5pt">
                <v:path arrowok="t" textboxrect="0,0,127076,127076"/>
                <w10:wrap anchorx="page"/>
              </v:shape>
            </w:pict>
          </mc:Fallback>
        </mc:AlternateContent>
      </w:r>
      <w:r w:rsidRPr="00607BBB">
        <w:rPr>
          <w:rFonts w:ascii="Arial" w:hAnsi="Arial" w:cs="Arial"/>
          <w:color w:val="auto"/>
          <w:sz w:val="20"/>
          <w:szCs w:val="20"/>
        </w:rPr>
        <w:t>A long-term illness, such as epilepsy or diabetes</w:t>
      </w:r>
    </w:p>
    <w:p w14:paraId="146394B2" w14:textId="77777777" w:rsidR="00706C27" w:rsidRPr="00607BBB" w:rsidRDefault="00706C27" w:rsidP="00706C27">
      <w:pPr>
        <w:pStyle w:val="Heading2"/>
        <w:numPr>
          <w:ilvl w:val="0"/>
          <w:numId w:val="23"/>
        </w:numPr>
        <w:rPr>
          <w:rFonts w:ascii="Arial" w:hAnsi="Arial" w:cs="Arial"/>
          <w:color w:val="auto"/>
          <w:sz w:val="20"/>
          <w:szCs w:val="20"/>
        </w:rPr>
      </w:pPr>
      <w:r w:rsidRPr="00607BBB">
        <w:rPr>
          <w:rFonts w:ascii="Arial" w:hAnsi="Arial" w:cs="Arial"/>
          <w:noProof/>
          <w:color w:val="auto"/>
          <w:sz w:val="20"/>
          <w:szCs w:val="20"/>
        </w:rPr>
        <mc:AlternateContent>
          <mc:Choice Requires="wps">
            <w:drawing>
              <wp:anchor distT="0" distB="0" distL="0" distR="0" simplePos="0" relativeHeight="251662336" behindDoc="1" locked="0" layoutInCell="0" allowOverlap="1" wp14:anchorId="24FF0290" wp14:editId="6612168B">
                <wp:simplePos x="0" y="0"/>
                <wp:positionH relativeFrom="page">
                  <wp:posOffset>658266</wp:posOffset>
                </wp:positionH>
                <wp:positionV relativeFrom="paragraph">
                  <wp:posOffset>49013</wp:posOffset>
                </wp:positionV>
                <wp:extent cx="127076" cy="127076"/>
                <wp:effectExtent l="0" t="0" r="0" b="0"/>
                <wp:wrapNone/>
                <wp:docPr id="21" name="drawingObject21"/>
                <wp:cNvGraphicFramePr/>
                <a:graphic xmlns:a="http://schemas.openxmlformats.org/drawingml/2006/main">
                  <a:graphicData uri="http://schemas.microsoft.com/office/word/2010/wordprocessingShape">
                    <wps:wsp>
                      <wps:cNvSpPr/>
                      <wps:spPr>
                        <a:xfrm>
                          <a:off x="0" y="0"/>
                          <a:ext cx="127076" cy="127076"/>
                        </a:xfrm>
                        <a:custGeom>
                          <a:avLst/>
                          <a:gdLst/>
                          <a:ahLst/>
                          <a:cxnLst/>
                          <a:rect l="0" t="0" r="0" b="0"/>
                          <a:pathLst>
                            <a:path w="127076" h="127076">
                              <a:moveTo>
                                <a:pt x="0" y="127076"/>
                              </a:moveTo>
                              <a:lnTo>
                                <a:pt x="127076" y="127076"/>
                              </a:lnTo>
                              <a:lnTo>
                                <a:pt x="127076" y="0"/>
                              </a:lnTo>
                              <a:lnTo>
                                <a:pt x="0" y="0"/>
                              </a:lnTo>
                              <a:lnTo>
                                <a:pt x="0" y="127076"/>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0E571DE0" id="drawingObject21" o:spid="_x0000_s1026" style="position:absolute;margin-left:51.85pt;margin-top:3.85pt;width:10pt;height:10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7076,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" o:allowincell="f" path="m,127076r127076,l127076,,,,,127076e" filled="f" strokecolor="white" strokeweight="1.5pt">
                <v:path arrowok="t" textboxrect="0,0,127076,127076"/>
                <w10:wrap anchorx="page"/>
              </v:shape>
            </w:pict>
          </mc:Fallback>
        </mc:AlternateContent>
      </w:r>
      <w:r w:rsidRPr="00607BBB">
        <w:rPr>
          <w:rFonts w:ascii="Arial" w:hAnsi="Arial" w:cs="Arial"/>
          <w:color w:val="auto"/>
          <w:sz w:val="20"/>
          <w:szCs w:val="20"/>
        </w:rPr>
        <w:t>A physical disability, such as mobility issues or blindness</w:t>
      </w:r>
    </w:p>
    <w:p w14:paraId="4B4C3200" w14:textId="77777777" w:rsidR="00706C27" w:rsidRPr="00607BBB" w:rsidRDefault="00706C27" w:rsidP="00706C27">
      <w:pPr>
        <w:pStyle w:val="Heading2"/>
        <w:numPr>
          <w:ilvl w:val="0"/>
          <w:numId w:val="23"/>
        </w:numPr>
        <w:rPr>
          <w:rFonts w:ascii="Arial" w:hAnsi="Arial" w:cs="Arial"/>
          <w:color w:val="auto"/>
          <w:sz w:val="20"/>
          <w:szCs w:val="20"/>
        </w:rPr>
      </w:pPr>
      <w:r w:rsidRPr="00607BBB">
        <w:rPr>
          <w:rFonts w:ascii="Arial" w:hAnsi="Arial" w:cs="Arial"/>
          <w:noProof/>
          <w:color w:val="auto"/>
          <w:sz w:val="20"/>
          <w:szCs w:val="20"/>
        </w:rPr>
        <mc:AlternateContent>
          <mc:Choice Requires="wps">
            <w:drawing>
              <wp:anchor distT="0" distB="0" distL="0" distR="0" simplePos="0" relativeHeight="251664384" behindDoc="1" locked="0" layoutInCell="0" allowOverlap="1" wp14:anchorId="5EF7B03B" wp14:editId="5F30AA30">
                <wp:simplePos x="0" y="0"/>
                <wp:positionH relativeFrom="page">
                  <wp:posOffset>658266</wp:posOffset>
                </wp:positionH>
                <wp:positionV relativeFrom="paragraph">
                  <wp:posOffset>258359</wp:posOffset>
                </wp:positionV>
                <wp:extent cx="127076" cy="127076"/>
                <wp:effectExtent l="0" t="0" r="0" b="0"/>
                <wp:wrapNone/>
                <wp:docPr id="22" name="drawingObject22"/>
                <wp:cNvGraphicFramePr/>
                <a:graphic xmlns:a="http://schemas.openxmlformats.org/drawingml/2006/main">
                  <a:graphicData uri="http://schemas.microsoft.com/office/word/2010/wordprocessingShape">
                    <wps:wsp>
                      <wps:cNvSpPr/>
                      <wps:spPr>
                        <a:xfrm>
                          <a:off x="0" y="0"/>
                          <a:ext cx="127076" cy="127076"/>
                        </a:xfrm>
                        <a:custGeom>
                          <a:avLst/>
                          <a:gdLst/>
                          <a:ahLst/>
                          <a:cxnLst/>
                          <a:rect l="0" t="0" r="0" b="0"/>
                          <a:pathLst>
                            <a:path w="127076" h="127076">
                              <a:moveTo>
                                <a:pt x="0" y="127076"/>
                              </a:moveTo>
                              <a:lnTo>
                                <a:pt x="127076" y="127076"/>
                              </a:lnTo>
                              <a:lnTo>
                                <a:pt x="127076" y="0"/>
                              </a:lnTo>
                              <a:lnTo>
                                <a:pt x="0" y="0"/>
                              </a:lnTo>
                              <a:lnTo>
                                <a:pt x="0" y="127076"/>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4A636A5C" id="drawingObject22" o:spid="_x0000_s1026" style="position:absolute;margin-left:51.85pt;margin-top:20.35pt;width:10pt;height:10pt;z-index:-251652096;visibility:visible;mso-wrap-style:square;mso-wrap-distance-left:0;mso-wrap-distance-top:0;mso-wrap-distance-right:0;mso-wrap-distance-bottom:0;mso-position-horizontal:absolute;mso-position-horizontal-relative:page;mso-position-vertical:absolute;mso-position-vertical-relative:text;v-text-anchor:top" coordsize="127076,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" o:allowincell="f" path="m,127076r127076,l127076,,,,,127076e" filled="f" strokecolor="white" strokeweight="1.5pt">
                <v:path arrowok="t" textboxrect="0,0,127076,127076"/>
                <w10:wrap anchorx="page"/>
              </v:shape>
            </w:pict>
          </mc:Fallback>
        </mc:AlternateContent>
      </w:r>
      <w:r w:rsidRPr="00607BBB">
        <w:rPr>
          <w:rFonts w:ascii="Arial" w:hAnsi="Arial" w:cs="Arial"/>
          <w:noProof/>
          <w:color w:val="auto"/>
          <w:sz w:val="20"/>
          <w:szCs w:val="20"/>
        </w:rPr>
        <mc:AlternateContent>
          <mc:Choice Requires="wps">
            <w:drawing>
              <wp:anchor distT="0" distB="0" distL="0" distR="0" simplePos="0" relativeHeight="251663360" behindDoc="1" locked="0" layoutInCell="0" allowOverlap="1" wp14:anchorId="68FDDCB6" wp14:editId="6E0913D2">
                <wp:simplePos x="0" y="0"/>
                <wp:positionH relativeFrom="page">
                  <wp:posOffset>658266</wp:posOffset>
                </wp:positionH>
                <wp:positionV relativeFrom="paragraph">
                  <wp:posOffset>52086</wp:posOffset>
                </wp:positionV>
                <wp:extent cx="127076" cy="127076"/>
                <wp:effectExtent l="0" t="0" r="0" b="0"/>
                <wp:wrapNone/>
                <wp:docPr id="23" name="drawingObject23"/>
                <wp:cNvGraphicFramePr/>
                <a:graphic xmlns:a="http://schemas.openxmlformats.org/drawingml/2006/main">
                  <a:graphicData uri="http://schemas.microsoft.com/office/word/2010/wordprocessingShape">
                    <wps:wsp>
                      <wps:cNvSpPr/>
                      <wps:spPr>
                        <a:xfrm>
                          <a:off x="0" y="0"/>
                          <a:ext cx="127076" cy="127076"/>
                        </a:xfrm>
                        <a:custGeom>
                          <a:avLst/>
                          <a:gdLst/>
                          <a:ahLst/>
                          <a:cxnLst/>
                          <a:rect l="0" t="0" r="0" b="0"/>
                          <a:pathLst>
                            <a:path w="127076" h="127076">
                              <a:moveTo>
                                <a:pt x="0" y="127076"/>
                              </a:moveTo>
                              <a:lnTo>
                                <a:pt x="127076" y="127076"/>
                              </a:lnTo>
                              <a:lnTo>
                                <a:pt x="127076" y="0"/>
                              </a:lnTo>
                              <a:lnTo>
                                <a:pt x="0" y="0"/>
                              </a:lnTo>
                              <a:lnTo>
                                <a:pt x="0" y="127076"/>
                              </a:lnTo>
                            </a:path>
                          </a:pathLst>
                        </a:custGeom>
                        <a:noFill/>
                        <a:ln w="19050" cap="flat">
                          <a:solidFill>
                            <a:srgbClr val="FFFFFF"/>
                          </a:solidFill>
                          <a:prstDash/>
                        </a:ln>
                      </wps:spPr>
                      <wps:bodyPr vertOverflow="overflow" horzOverflow="overflow" vert="horz" lIns="91440" tIns="45720" rIns="91440" bIns="45720" anchor="t"/>
                    </wps:wsp>
                  </a:graphicData>
                </a:graphic>
              </wp:anchor>
            </w:drawing>
          </mc:Choice>
          <mc:Fallback>
            <w:pict>
              <v:shape w14:anchorId="65030006" id="drawingObject23" o:spid="_x0000_s1026" style="position:absolute;margin-left:51.85pt;margin-top:4.1pt;width:10pt;height:10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7076,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" o:allowincell="f" path="m,127076r127076,l127076,,,,,127076e" filled="f" strokecolor="white" strokeweight="1.5pt">
                <v:path arrowok="t" textboxrect="0,0,127076,127076"/>
                <w10:wrap anchorx="page"/>
              </v:shape>
            </w:pict>
          </mc:Fallback>
        </mc:AlternateContent>
      </w:r>
      <w:r w:rsidRPr="00607BBB">
        <w:rPr>
          <w:rFonts w:ascii="Arial" w:hAnsi="Arial" w:cs="Arial"/>
          <w:color w:val="auto"/>
          <w:sz w:val="20"/>
          <w:szCs w:val="20"/>
        </w:rPr>
        <w:t xml:space="preserve">A mental health condition, such as depression or bipolar disorder </w:t>
      </w:r>
    </w:p>
    <w:p w14:paraId="452712D3" w14:textId="77777777" w:rsidR="00706C27" w:rsidRPr="00607BBB" w:rsidRDefault="00706C27" w:rsidP="00706C27">
      <w:pPr>
        <w:pStyle w:val="Heading2"/>
        <w:numPr>
          <w:ilvl w:val="0"/>
          <w:numId w:val="23"/>
        </w:numPr>
        <w:rPr>
          <w:rFonts w:ascii="Arial" w:hAnsi="Arial" w:cs="Arial"/>
          <w:color w:val="auto"/>
          <w:sz w:val="20"/>
          <w:szCs w:val="20"/>
        </w:rPr>
      </w:pPr>
      <w:r w:rsidRPr="00607BBB">
        <w:rPr>
          <w:rFonts w:ascii="Arial" w:hAnsi="Arial" w:cs="Arial"/>
          <w:color w:val="auto"/>
          <w:sz w:val="20"/>
          <w:szCs w:val="20"/>
        </w:rPr>
        <w:t>A substance use disorder, for example a drug or alcohol addiction</w:t>
      </w:r>
    </w:p>
    <w:p w14:paraId="070A06EA" w14:textId="77777777" w:rsidR="00706C27" w:rsidRPr="00607BBB" w:rsidRDefault="00706C27" w:rsidP="00706C27">
      <w:pPr>
        <w:pStyle w:val="Heading2"/>
        <w:rPr>
          <w:rFonts w:ascii="Arial" w:hAnsi="Arial" w:cs="Arial"/>
          <w:color w:val="auto"/>
          <w:sz w:val="20"/>
          <w:szCs w:val="20"/>
        </w:rPr>
      </w:pPr>
    </w:p>
    <w:p w14:paraId="26B805D1" w14:textId="77777777" w:rsidR="00706C27" w:rsidRPr="00607BBB" w:rsidRDefault="00706C27" w:rsidP="00706C27">
      <w:pPr>
        <w:pStyle w:val="Heading2"/>
        <w:rPr>
          <w:rFonts w:ascii="Arial" w:hAnsi="Arial" w:cs="Arial"/>
          <w:color w:val="auto"/>
          <w:sz w:val="20"/>
          <w:szCs w:val="20"/>
        </w:rPr>
      </w:pPr>
      <w:r w:rsidRPr="00607BBB">
        <w:rPr>
          <w:rFonts w:ascii="Arial" w:hAnsi="Arial" w:cs="Arial"/>
          <w:color w:val="auto"/>
          <w:sz w:val="20"/>
          <w:szCs w:val="20"/>
        </w:rPr>
        <w:t>A YOUNG CARER MAY HAVE TO DO ANY OF THE FOLLOWING JOBS:</w:t>
      </w:r>
    </w:p>
    <w:p w14:paraId="7CC3EF59"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 xml:space="preserve">Help someone move from place to place </w:t>
      </w:r>
    </w:p>
    <w:p w14:paraId="03C23407"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Help someone wash or go to the toilet</w:t>
      </w:r>
    </w:p>
    <w:p w14:paraId="4C52AC69"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Help someone get dressed</w:t>
      </w:r>
    </w:p>
    <w:p w14:paraId="1AAD1702"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Cook Meals</w:t>
      </w:r>
    </w:p>
    <w:p w14:paraId="7D58598D"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Do the housework</w:t>
      </w:r>
    </w:p>
    <w:p w14:paraId="41706E68"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Get the food shopping</w:t>
      </w:r>
    </w:p>
    <w:p w14:paraId="1148731C"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Collect benefits and prescriptions</w:t>
      </w:r>
    </w:p>
    <w:p w14:paraId="2374BF28"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Give someone their medication or pills</w:t>
      </w:r>
    </w:p>
    <w:p w14:paraId="50D62E08"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Go with someone to the doctor or hospital</w:t>
      </w:r>
    </w:p>
    <w:p w14:paraId="43B0D434"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Take responsibility for a brother or sister</w:t>
      </w:r>
    </w:p>
    <w:p w14:paraId="71C9ACEC"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Translate or interpret for someone</w:t>
      </w:r>
    </w:p>
    <w:p w14:paraId="60FBD85D"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Manage their family’s budget</w:t>
      </w:r>
    </w:p>
    <w:p w14:paraId="38A840BA" w14:textId="77777777" w:rsidR="00706C27" w:rsidRPr="00607BBB" w:rsidRDefault="00706C27" w:rsidP="00706C27">
      <w:pPr>
        <w:pStyle w:val="Heading2"/>
        <w:numPr>
          <w:ilvl w:val="0"/>
          <w:numId w:val="24"/>
        </w:numPr>
        <w:rPr>
          <w:rFonts w:ascii="Arial" w:hAnsi="Arial" w:cs="Arial"/>
          <w:color w:val="auto"/>
          <w:sz w:val="20"/>
          <w:szCs w:val="20"/>
        </w:rPr>
      </w:pPr>
      <w:r w:rsidRPr="00607BBB">
        <w:rPr>
          <w:rFonts w:ascii="Arial" w:hAnsi="Arial" w:cs="Arial"/>
          <w:color w:val="auto"/>
          <w:sz w:val="20"/>
          <w:szCs w:val="20"/>
        </w:rPr>
        <w:t>Cheer someone up or help them when they are feeling down</w:t>
      </w:r>
    </w:p>
    <w:p w14:paraId="29C7EA5A" w14:textId="77777777" w:rsidR="00706C27" w:rsidRPr="00607BBB" w:rsidRDefault="00706C27" w:rsidP="00706C27">
      <w:pPr>
        <w:pStyle w:val="NoSpacing"/>
        <w:rPr>
          <w:rFonts w:ascii="Arial" w:hAnsi="Arial" w:cs="Arial"/>
          <w:sz w:val="20"/>
          <w:szCs w:val="20"/>
        </w:rPr>
      </w:pPr>
      <w:r w:rsidRPr="00607BBB">
        <w:rPr>
          <w:rFonts w:ascii="Arial" w:hAnsi="Arial" w:cs="Arial"/>
          <w:sz w:val="20"/>
          <w:szCs w:val="20"/>
        </w:rPr>
        <w:t xml:space="preserve">            </w:t>
      </w:r>
    </w:p>
    <w:p w14:paraId="75763CCF" w14:textId="77777777" w:rsidR="00706C27" w:rsidRPr="00607BBB" w:rsidRDefault="00706C27" w:rsidP="00706C27">
      <w:pPr>
        <w:pStyle w:val="NoSpacing"/>
        <w:rPr>
          <w:rFonts w:ascii="Arial" w:hAnsi="Arial" w:cs="Arial"/>
          <w:sz w:val="20"/>
          <w:szCs w:val="20"/>
        </w:rPr>
      </w:pPr>
    </w:p>
    <w:p w14:paraId="5407C14B" w14:textId="77777777" w:rsidR="00706C27" w:rsidRDefault="00706C27" w:rsidP="00706C27">
      <w:pPr>
        <w:pStyle w:val="NoSpacing"/>
        <w:rPr>
          <w:rFonts w:ascii="Arial" w:hAnsi="Arial" w:cs="Arial"/>
          <w:sz w:val="20"/>
          <w:szCs w:val="20"/>
        </w:rPr>
      </w:pPr>
      <w:r w:rsidRPr="00607BBB">
        <w:rPr>
          <w:rFonts w:ascii="Arial" w:hAnsi="Arial" w:cs="Arial"/>
          <w:sz w:val="20"/>
          <w:szCs w:val="20"/>
        </w:rPr>
        <w:t>If you feel your son/daughter is a young carer please complete the form below and return it to your school office:</w:t>
      </w:r>
    </w:p>
    <w:p w14:paraId="488F29E5" w14:textId="77777777" w:rsidR="00706C27" w:rsidRDefault="00706C27" w:rsidP="00706C27">
      <w:pPr>
        <w:pStyle w:val="NoSpacing"/>
        <w:rPr>
          <w:rFonts w:ascii="Arial" w:hAnsi="Arial" w:cs="Arial"/>
          <w:sz w:val="20"/>
          <w:szCs w:val="20"/>
        </w:rPr>
      </w:pPr>
      <w:r w:rsidRPr="00607BBB">
        <w:rPr>
          <w:rFonts w:ascii="Arial" w:hAnsi="Arial" w:cs="Arial"/>
          <w:sz w:val="20"/>
          <w:szCs w:val="20"/>
        </w:rPr>
        <w:t>…………………………………………………………………………………………………………………</w:t>
      </w:r>
    </w:p>
    <w:p w14:paraId="37471341" w14:textId="77777777" w:rsidR="00706C27" w:rsidRDefault="00706C27" w:rsidP="00706C27">
      <w:pPr>
        <w:pStyle w:val="NoSpacing"/>
        <w:rPr>
          <w:rFonts w:ascii="Arial" w:hAnsi="Arial" w:cs="Arial"/>
          <w:sz w:val="20"/>
          <w:szCs w:val="20"/>
        </w:rPr>
      </w:pPr>
    </w:p>
    <w:p w14:paraId="3CBA6F05" w14:textId="77777777" w:rsidR="00706C27" w:rsidRDefault="00706C27" w:rsidP="00706C27">
      <w:pPr>
        <w:pStyle w:val="NoSpacing"/>
        <w:rPr>
          <w:rFonts w:ascii="Arial" w:hAnsi="Arial" w:cs="Arial"/>
          <w:sz w:val="20"/>
          <w:szCs w:val="20"/>
        </w:rPr>
      </w:pPr>
    </w:p>
    <w:p w14:paraId="5741D474" w14:textId="77777777" w:rsidR="00706C27" w:rsidRDefault="00706C27" w:rsidP="00706C27">
      <w:pPr>
        <w:pStyle w:val="NoSpacing"/>
        <w:rPr>
          <w:rFonts w:ascii="Arial" w:hAnsi="Arial" w:cs="Arial"/>
          <w:sz w:val="20"/>
          <w:szCs w:val="20"/>
        </w:rPr>
      </w:pPr>
      <w:r w:rsidRPr="00607BBB">
        <w:rPr>
          <w:rFonts w:ascii="Arial" w:hAnsi="Arial" w:cs="Arial"/>
          <w:sz w:val="20"/>
          <w:szCs w:val="20"/>
        </w:rPr>
        <w:t>I would like to make the school aware that……………………………………………….. is a young carer.</w:t>
      </w:r>
    </w:p>
    <w:p w14:paraId="1380447A" w14:textId="77777777" w:rsidR="00706C27" w:rsidRDefault="00706C27" w:rsidP="00706C27">
      <w:pPr>
        <w:pStyle w:val="NoSpacing"/>
        <w:rPr>
          <w:rFonts w:ascii="Arial" w:hAnsi="Arial" w:cs="Arial"/>
          <w:sz w:val="20"/>
          <w:szCs w:val="20"/>
        </w:rPr>
      </w:pPr>
    </w:p>
    <w:p w14:paraId="3ACFCA19" w14:textId="77777777" w:rsidR="00706C27" w:rsidRDefault="00706C27" w:rsidP="00706C27">
      <w:pPr>
        <w:pStyle w:val="NoSpacing"/>
        <w:rPr>
          <w:rFonts w:ascii="Arial" w:hAnsi="Arial" w:cs="Arial"/>
          <w:sz w:val="20"/>
          <w:szCs w:val="20"/>
        </w:rPr>
      </w:pPr>
    </w:p>
    <w:p w14:paraId="5088E963" w14:textId="77777777" w:rsidR="00706C27" w:rsidRDefault="00706C27" w:rsidP="00706C27">
      <w:pPr>
        <w:pStyle w:val="NoSpacing"/>
        <w:rPr>
          <w:rFonts w:ascii="Arial" w:hAnsi="Arial" w:cs="Arial"/>
          <w:sz w:val="20"/>
          <w:szCs w:val="20"/>
        </w:rPr>
      </w:pPr>
      <w:r>
        <w:rPr>
          <w:rFonts w:ascii="Arial" w:hAnsi="Arial" w:cs="Arial"/>
          <w:sz w:val="20"/>
          <w:szCs w:val="20"/>
        </w:rPr>
        <w:t xml:space="preserve">Parent/Guardian email address:   </w:t>
      </w:r>
    </w:p>
    <w:p w14:paraId="2F6E5FAB" w14:textId="77777777" w:rsidR="00706C27" w:rsidRDefault="00706C27" w:rsidP="00706C27">
      <w:pPr>
        <w:pStyle w:val="NoSpacing"/>
        <w:rPr>
          <w:rFonts w:ascii="Arial" w:hAnsi="Arial" w:cs="Arial"/>
          <w:sz w:val="20"/>
          <w:szCs w:val="20"/>
        </w:rPr>
      </w:pPr>
    </w:p>
    <w:p w14:paraId="385901C2" w14:textId="77777777" w:rsidR="00706C27" w:rsidRDefault="00706C27" w:rsidP="00706C27">
      <w:pPr>
        <w:pStyle w:val="NoSpacing"/>
        <w:rPr>
          <w:rFonts w:ascii="Arial" w:hAnsi="Arial" w:cs="Arial"/>
          <w:sz w:val="20"/>
          <w:szCs w:val="20"/>
        </w:rPr>
      </w:pPr>
      <w:r>
        <w:rPr>
          <w:rFonts w:ascii="Arial" w:hAnsi="Arial" w:cs="Arial"/>
          <w:sz w:val="20"/>
          <w:szCs w:val="20"/>
        </w:rPr>
        <w:t xml:space="preserve">………………………………………………………………………………………………………………………                                        </w:t>
      </w:r>
    </w:p>
    <w:p w14:paraId="49A532C3" w14:textId="77777777" w:rsidR="00706C27" w:rsidRDefault="00706C27" w:rsidP="00706C27">
      <w:pPr>
        <w:pStyle w:val="NoSpacing"/>
        <w:rPr>
          <w:rFonts w:ascii="Arial" w:hAnsi="Arial" w:cs="Arial"/>
          <w:sz w:val="20"/>
          <w:szCs w:val="20"/>
        </w:rPr>
      </w:pPr>
    </w:p>
    <w:p w14:paraId="61994106" w14:textId="77777777" w:rsidR="00706C27" w:rsidRDefault="00706C27" w:rsidP="00706C27">
      <w:pPr>
        <w:pStyle w:val="NoSpacing"/>
        <w:rPr>
          <w:rFonts w:ascii="Arial" w:hAnsi="Arial" w:cs="Arial"/>
          <w:sz w:val="20"/>
          <w:szCs w:val="20"/>
        </w:rPr>
      </w:pPr>
      <w:r>
        <w:rPr>
          <w:rFonts w:ascii="Arial" w:hAnsi="Arial" w:cs="Arial"/>
          <w:sz w:val="20"/>
          <w:szCs w:val="20"/>
        </w:rPr>
        <w:t>Parent/</w:t>
      </w:r>
      <w:r>
        <w:rPr>
          <w:rFonts w:ascii="Arial" w:hAnsi="Arial" w:cs="Arial"/>
          <w:sz w:val="20"/>
          <w:szCs w:val="20"/>
        </w:rPr>
        <w:tab/>
        <w:t>Guardian contact telephone number:</w:t>
      </w:r>
    </w:p>
    <w:p w14:paraId="4F606962" w14:textId="77777777" w:rsidR="00706C27" w:rsidRDefault="00706C27" w:rsidP="00706C27">
      <w:pPr>
        <w:pStyle w:val="NoSpacing"/>
        <w:rPr>
          <w:rFonts w:ascii="Arial" w:hAnsi="Arial" w:cs="Arial"/>
          <w:sz w:val="20"/>
          <w:szCs w:val="20"/>
        </w:rPr>
      </w:pPr>
    </w:p>
    <w:p w14:paraId="40B7A526" w14:textId="77777777" w:rsidR="00706C27" w:rsidRDefault="00706C27" w:rsidP="00706C27">
      <w:pPr>
        <w:pStyle w:val="NoSpacing"/>
        <w:rPr>
          <w:rFonts w:ascii="Arial" w:hAnsi="Arial" w:cs="Arial"/>
          <w:sz w:val="20"/>
          <w:szCs w:val="20"/>
        </w:rPr>
      </w:pPr>
      <w:r>
        <w:rPr>
          <w:rFonts w:ascii="Arial" w:hAnsi="Arial" w:cs="Arial"/>
          <w:sz w:val="20"/>
          <w:szCs w:val="20"/>
        </w:rPr>
        <w:t>………………………………………………………………………………………………………………………</w:t>
      </w:r>
    </w:p>
    <w:p w14:paraId="604786C2" w14:textId="77777777" w:rsidR="00706C27" w:rsidRDefault="00706C27" w:rsidP="00706C27">
      <w:pPr>
        <w:pStyle w:val="NoSpacing"/>
        <w:rPr>
          <w:rFonts w:ascii="Arial" w:hAnsi="Arial" w:cs="Arial"/>
          <w:sz w:val="20"/>
          <w:szCs w:val="20"/>
        </w:rPr>
      </w:pPr>
    </w:p>
    <w:p w14:paraId="3309A628" w14:textId="77777777" w:rsidR="00706C27" w:rsidRDefault="00706C27" w:rsidP="00706C27">
      <w:pPr>
        <w:pStyle w:val="NoSpacing"/>
        <w:rPr>
          <w:rFonts w:ascii="Arial" w:hAnsi="Arial" w:cs="Arial"/>
          <w:sz w:val="20"/>
          <w:szCs w:val="20"/>
        </w:rPr>
      </w:pPr>
    </w:p>
    <w:p w14:paraId="143812AB" w14:textId="77777777" w:rsidR="00706C27" w:rsidRDefault="00706C27" w:rsidP="00706C27">
      <w:pPr>
        <w:pStyle w:val="NoSpacing"/>
        <w:rPr>
          <w:rFonts w:ascii="Arial" w:hAnsi="Arial" w:cs="Arial"/>
          <w:sz w:val="20"/>
          <w:szCs w:val="20"/>
        </w:rPr>
      </w:pPr>
      <w:r>
        <w:rPr>
          <w:rFonts w:ascii="Arial" w:hAnsi="Arial" w:cs="Arial"/>
          <w:sz w:val="20"/>
          <w:szCs w:val="20"/>
        </w:rPr>
        <w:t xml:space="preserve">I am give permission for the school to share this form with MYTIME Young Carers Charity   </w:t>
      </w:r>
    </w:p>
    <w:p w14:paraId="4630DE32" w14:textId="77777777" w:rsidR="00706C27" w:rsidRDefault="00706C27" w:rsidP="00706C2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10"/>
        <w:gridCol w:w="910"/>
        <w:gridCol w:w="910"/>
        <w:gridCol w:w="910"/>
      </w:tblGrid>
      <w:tr w:rsidR="00706C27" w14:paraId="75858EE6" w14:textId="77777777" w:rsidTr="00AC5D7F">
        <w:trPr>
          <w:trHeight w:val="248"/>
        </w:trPr>
        <w:tc>
          <w:tcPr>
            <w:tcW w:w="910" w:type="dxa"/>
          </w:tcPr>
          <w:p w14:paraId="5BC90738" w14:textId="77777777" w:rsidR="00706C27" w:rsidRDefault="00706C27" w:rsidP="00AC5D7F">
            <w:pPr>
              <w:pStyle w:val="NoSpacing"/>
              <w:rPr>
                <w:rFonts w:ascii="Arial" w:hAnsi="Arial" w:cs="Arial"/>
                <w:sz w:val="20"/>
                <w:szCs w:val="20"/>
              </w:rPr>
            </w:pPr>
            <w:r>
              <w:rPr>
                <w:rFonts w:ascii="Arial" w:hAnsi="Arial" w:cs="Arial"/>
                <w:sz w:val="20"/>
                <w:szCs w:val="20"/>
              </w:rPr>
              <w:t>Yes</w:t>
            </w:r>
          </w:p>
        </w:tc>
        <w:tc>
          <w:tcPr>
            <w:tcW w:w="910" w:type="dxa"/>
          </w:tcPr>
          <w:p w14:paraId="4A26CE21" w14:textId="77777777" w:rsidR="00706C27" w:rsidRDefault="00706C27" w:rsidP="00AC5D7F">
            <w:pPr>
              <w:pStyle w:val="NoSpacing"/>
              <w:rPr>
                <w:rFonts w:ascii="Arial" w:hAnsi="Arial" w:cs="Arial"/>
                <w:sz w:val="20"/>
                <w:szCs w:val="20"/>
              </w:rPr>
            </w:pPr>
          </w:p>
        </w:tc>
        <w:tc>
          <w:tcPr>
            <w:tcW w:w="910" w:type="dxa"/>
          </w:tcPr>
          <w:p w14:paraId="4DBE9936" w14:textId="77777777" w:rsidR="00706C27" w:rsidRDefault="00706C27" w:rsidP="00AC5D7F">
            <w:pPr>
              <w:pStyle w:val="NoSpacing"/>
              <w:rPr>
                <w:rFonts w:ascii="Arial" w:hAnsi="Arial" w:cs="Arial"/>
                <w:sz w:val="20"/>
                <w:szCs w:val="20"/>
              </w:rPr>
            </w:pPr>
            <w:r>
              <w:rPr>
                <w:rFonts w:ascii="Arial" w:hAnsi="Arial" w:cs="Arial"/>
                <w:sz w:val="20"/>
                <w:szCs w:val="20"/>
              </w:rPr>
              <w:t>No</w:t>
            </w:r>
          </w:p>
        </w:tc>
        <w:tc>
          <w:tcPr>
            <w:tcW w:w="910" w:type="dxa"/>
          </w:tcPr>
          <w:p w14:paraId="24088290" w14:textId="77777777" w:rsidR="00706C27" w:rsidRDefault="00706C27" w:rsidP="00AC5D7F">
            <w:pPr>
              <w:pStyle w:val="NoSpacing"/>
              <w:rPr>
                <w:rFonts w:ascii="Arial" w:hAnsi="Arial" w:cs="Arial"/>
                <w:sz w:val="20"/>
                <w:szCs w:val="20"/>
              </w:rPr>
            </w:pPr>
          </w:p>
        </w:tc>
      </w:tr>
    </w:tbl>
    <w:p w14:paraId="1FC7FD6D" w14:textId="77777777" w:rsidR="00706C27" w:rsidRDefault="00706C27" w:rsidP="00706C27">
      <w:pPr>
        <w:pStyle w:val="NoSpacing"/>
        <w:rPr>
          <w:rFonts w:ascii="Arial" w:hAnsi="Arial" w:cs="Arial"/>
          <w:sz w:val="20"/>
          <w:szCs w:val="20"/>
        </w:rPr>
      </w:pPr>
    </w:p>
    <w:p w14:paraId="5651F96A" w14:textId="77777777" w:rsidR="00706C27" w:rsidRPr="00607BBB" w:rsidRDefault="00706C27" w:rsidP="00706C27">
      <w:pPr>
        <w:pStyle w:val="NoSpacing"/>
        <w:rPr>
          <w:rFonts w:ascii="Arial" w:hAnsi="Arial" w:cs="Arial"/>
          <w:sz w:val="20"/>
          <w:szCs w:val="20"/>
        </w:rPr>
      </w:pPr>
      <w:r>
        <w:rPr>
          <w:rFonts w:ascii="Arial" w:hAnsi="Arial" w:cs="Arial"/>
          <w:sz w:val="20"/>
          <w:szCs w:val="20"/>
        </w:rPr>
        <w:t xml:space="preserve">                                 </w:t>
      </w:r>
    </w:p>
    <w:p w14:paraId="21DA47E7" w14:textId="77777777" w:rsidR="00706C27" w:rsidRPr="00607BBB" w:rsidRDefault="00706C27" w:rsidP="00706C27">
      <w:pPr>
        <w:pStyle w:val="NoSpacing"/>
        <w:rPr>
          <w:rFonts w:ascii="Arial" w:hAnsi="Arial" w:cs="Arial"/>
          <w:sz w:val="20"/>
          <w:szCs w:val="20"/>
        </w:rPr>
      </w:pPr>
      <w:r w:rsidRPr="00607BBB">
        <w:rPr>
          <w:rFonts w:ascii="Arial" w:hAnsi="Arial" w:cs="Arial"/>
          <w:sz w:val="20"/>
          <w:szCs w:val="20"/>
        </w:rPr>
        <w:t xml:space="preserve">Signed by parent/guardian:  </w:t>
      </w:r>
      <w:r>
        <w:rPr>
          <w:rFonts w:ascii="Arial" w:hAnsi="Arial" w:cs="Arial"/>
          <w:sz w:val="20"/>
          <w:szCs w:val="20"/>
        </w:rPr>
        <w:t>…………………………………..</w:t>
      </w:r>
      <w:r w:rsidRPr="00607BBB">
        <w:rPr>
          <w:rFonts w:ascii="Arial" w:hAnsi="Arial" w:cs="Arial"/>
          <w:sz w:val="20"/>
          <w:szCs w:val="20"/>
        </w:rPr>
        <w:t xml:space="preserve">                        </w:t>
      </w:r>
      <w:r>
        <w:rPr>
          <w:rFonts w:ascii="Arial" w:hAnsi="Arial" w:cs="Arial"/>
          <w:sz w:val="20"/>
          <w:szCs w:val="20"/>
        </w:rPr>
        <w:t xml:space="preserve"> </w:t>
      </w:r>
      <w:r w:rsidRPr="00607BBB">
        <w:rPr>
          <w:rFonts w:ascii="Arial" w:hAnsi="Arial" w:cs="Arial"/>
          <w:sz w:val="20"/>
          <w:szCs w:val="20"/>
        </w:rPr>
        <w:t>Date:</w:t>
      </w:r>
      <w:r>
        <w:rPr>
          <w:rFonts w:ascii="Arial" w:hAnsi="Arial" w:cs="Arial"/>
          <w:sz w:val="20"/>
          <w:szCs w:val="20"/>
        </w:rPr>
        <w:t xml:space="preserve">  ……………………… </w:t>
      </w:r>
    </w:p>
    <w:p w14:paraId="31D18340" w14:textId="77777777" w:rsidR="00706C27" w:rsidRPr="00B15B73" w:rsidRDefault="00706C27" w:rsidP="00B15B73">
      <w:pPr>
        <w:rPr>
          <w:rFonts w:ascii="Arial" w:hAnsi="Arial" w:cs="Arial"/>
          <w:sz w:val="20"/>
          <w:szCs w:val="20"/>
        </w:rPr>
      </w:pPr>
    </w:p>
    <w:sectPr w:rsidR="00706C27" w:rsidRPr="00B15B73" w:rsidSect="0090478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50BE" w14:textId="77777777" w:rsidR="00326FE2" w:rsidRDefault="00326FE2" w:rsidP="005E23A0">
      <w:pPr>
        <w:spacing w:after="0" w:line="240" w:lineRule="auto"/>
      </w:pPr>
      <w:r>
        <w:separator/>
      </w:r>
    </w:p>
  </w:endnote>
  <w:endnote w:type="continuationSeparator" w:id="0">
    <w:p w14:paraId="41A6FB25" w14:textId="77777777" w:rsidR="00326FE2" w:rsidRDefault="00326FE2" w:rsidP="005E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9AEA" w14:textId="77777777" w:rsidR="002972D3" w:rsidRDefault="00297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9EF5" w14:textId="41CA4552" w:rsidR="005E23A0" w:rsidRPr="007E1909" w:rsidRDefault="007E1909" w:rsidP="007E1909">
    <w:pPr>
      <w:pStyle w:val="Footer"/>
      <w:rPr>
        <w:rFonts w:ascii="Arial" w:hAnsi="Arial" w:cs="Arial"/>
        <w:b/>
        <w:color w:val="252525" w:themeColor="accent3" w:themeShade="40"/>
      </w:rPr>
    </w:pPr>
    <w:r>
      <w:rPr>
        <w:b/>
        <w:noProof/>
        <w:color w:val="252525" w:themeColor="accent3" w:themeShade="40"/>
        <w:lang w:eastAsia="en-GB"/>
      </w:rPr>
      <w:drawing>
        <wp:anchor distT="0" distB="0" distL="114300" distR="114300" simplePos="0" relativeHeight="251661312" behindDoc="1" locked="0" layoutInCell="1" allowOverlap="1" wp14:anchorId="2E1E015A" wp14:editId="5026B57B">
          <wp:simplePos x="0" y="0"/>
          <wp:positionH relativeFrom="column">
            <wp:posOffset>2560320</wp:posOffset>
          </wp:positionH>
          <wp:positionV relativeFrom="paragraph">
            <wp:posOffset>-165735</wp:posOffset>
          </wp:positionV>
          <wp:extent cx="807085" cy="536575"/>
          <wp:effectExtent l="0" t="0" r="0" b="0"/>
          <wp:wrapTight wrapText="bothSides">
            <wp:wrapPolygon edited="0">
              <wp:start x="0" y="0"/>
              <wp:lineTo x="0" y="20705"/>
              <wp:lineTo x="20903" y="20705"/>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time-email-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085" cy="536575"/>
                  </a:xfrm>
                  <a:prstGeom prst="rect">
                    <a:avLst/>
                  </a:prstGeom>
                </pic:spPr>
              </pic:pic>
            </a:graphicData>
          </a:graphic>
        </wp:anchor>
      </w:drawing>
    </w:r>
    <w:r w:rsidR="1B4F00DE" w:rsidRPr="1B4F00DE">
      <w:rPr>
        <w:rFonts w:ascii="Arial" w:hAnsi="Arial" w:cs="Arial"/>
        <w:b/>
        <w:bCs/>
        <w:color w:val="252525" w:themeColor="accent3" w:themeShade="40"/>
      </w:rPr>
      <w:t>Charity number: 297481</w:t>
    </w:r>
    <w:r w:rsidRPr="007E1909">
      <w:rPr>
        <w:rFonts w:ascii="Arial" w:hAnsi="Arial" w:cs="Arial"/>
        <w:b/>
        <w:color w:val="252525" w:themeColor="accent3" w:themeShade="40"/>
      </w:rPr>
      <w:ptab w:relativeTo="margin" w:alignment="center" w:leader="none"/>
    </w:r>
    <w:r w:rsidRPr="007E1909">
      <w:rPr>
        <w:rFonts w:ascii="Arial" w:hAnsi="Arial" w:cs="Arial"/>
        <w:b/>
        <w:color w:val="252525" w:themeColor="accent3" w:themeShade="40"/>
      </w:rPr>
      <w:ptab w:relativeTo="margin" w:alignment="right" w:leader="none"/>
    </w:r>
    <w:r w:rsidR="1B4F00DE" w:rsidRPr="1B4F00DE">
      <w:rPr>
        <w:rFonts w:ascii="Arial" w:hAnsi="Arial" w:cs="Arial"/>
        <w:b/>
        <w:bCs/>
        <w:color w:val="252525" w:themeColor="accent3" w:themeShade="40"/>
      </w:rPr>
      <w:t xml:space="preserve">   www.mytimeyoungcarers.org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B77E" w14:textId="77777777" w:rsidR="002972D3" w:rsidRDefault="0029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0746" w14:textId="77777777" w:rsidR="00326FE2" w:rsidRDefault="00326FE2" w:rsidP="005E23A0">
      <w:pPr>
        <w:spacing w:after="0" w:line="240" w:lineRule="auto"/>
      </w:pPr>
      <w:r>
        <w:separator/>
      </w:r>
    </w:p>
  </w:footnote>
  <w:footnote w:type="continuationSeparator" w:id="0">
    <w:p w14:paraId="5BCBF640" w14:textId="77777777" w:rsidR="00326FE2" w:rsidRDefault="00326FE2" w:rsidP="005E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62B" w14:textId="77777777" w:rsidR="002972D3" w:rsidRDefault="00297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C197" w14:textId="77777777" w:rsidR="005E23A0" w:rsidRPr="007E1909" w:rsidRDefault="00291A69" w:rsidP="00291A69">
    <w:pPr>
      <w:pStyle w:val="Header"/>
      <w:jc w:val="right"/>
      <w:rPr>
        <w:rFonts w:ascii="Arial" w:hAnsi="Arial" w:cs="Arial"/>
      </w:rPr>
    </w:pPr>
    <w:r w:rsidRPr="007E1909">
      <w:rPr>
        <w:rFonts w:ascii="Arial" w:hAnsi="Arial" w:cs="Arial"/>
        <w:noProof/>
        <w:lang w:eastAsia="en-GB"/>
      </w:rPr>
      <w:drawing>
        <wp:anchor distT="0" distB="0" distL="114300" distR="114300" simplePos="0" relativeHeight="251660288" behindDoc="0" locked="0" layoutInCell="1" allowOverlap="1" wp14:anchorId="03195803" wp14:editId="7E5215DF">
          <wp:simplePos x="0" y="0"/>
          <wp:positionH relativeFrom="column">
            <wp:posOffset>4351020</wp:posOffset>
          </wp:positionH>
          <wp:positionV relativeFrom="paragraph">
            <wp:posOffset>-289560</wp:posOffset>
          </wp:positionV>
          <wp:extent cx="2136532" cy="967155"/>
          <wp:effectExtent l="0" t="0" r="0" b="444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l="8889" t="27342" r="9708" b="26421"/>
                  <a:stretch/>
                </pic:blipFill>
                <pic:spPr>
                  <a:xfrm>
                    <a:off x="0" y="0"/>
                    <a:ext cx="2136532" cy="9671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002D" w14:textId="77777777" w:rsidR="002972D3" w:rsidRDefault="0029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43"/>
    <w:multiLevelType w:val="hybridMultilevel"/>
    <w:tmpl w:val="DED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7B19"/>
    <w:multiLevelType w:val="hybridMultilevel"/>
    <w:tmpl w:val="8BB4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B5D4C"/>
    <w:multiLevelType w:val="hybridMultilevel"/>
    <w:tmpl w:val="D48C8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860CF0"/>
    <w:multiLevelType w:val="hybridMultilevel"/>
    <w:tmpl w:val="25A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A2EDA"/>
    <w:multiLevelType w:val="hybridMultilevel"/>
    <w:tmpl w:val="5E0C8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97F22"/>
    <w:multiLevelType w:val="hybridMultilevel"/>
    <w:tmpl w:val="446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D4345"/>
    <w:multiLevelType w:val="hybridMultilevel"/>
    <w:tmpl w:val="F69C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78BC"/>
    <w:multiLevelType w:val="hybridMultilevel"/>
    <w:tmpl w:val="1F5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E3083"/>
    <w:multiLevelType w:val="hybridMultilevel"/>
    <w:tmpl w:val="867C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930B1"/>
    <w:multiLevelType w:val="hybridMultilevel"/>
    <w:tmpl w:val="4DAC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B539F"/>
    <w:multiLevelType w:val="hybridMultilevel"/>
    <w:tmpl w:val="8B16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33D02"/>
    <w:multiLevelType w:val="hybridMultilevel"/>
    <w:tmpl w:val="83BC238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ABA3831"/>
    <w:multiLevelType w:val="hybridMultilevel"/>
    <w:tmpl w:val="DBD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93A50"/>
    <w:multiLevelType w:val="hybridMultilevel"/>
    <w:tmpl w:val="9CFC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936D5"/>
    <w:multiLevelType w:val="hybridMultilevel"/>
    <w:tmpl w:val="E8F00198"/>
    <w:lvl w:ilvl="0" w:tplc="C72C73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E1244"/>
    <w:multiLevelType w:val="hybridMultilevel"/>
    <w:tmpl w:val="E5DCCEB4"/>
    <w:lvl w:ilvl="0" w:tplc="C72C736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3F6D2D"/>
    <w:multiLevelType w:val="hybridMultilevel"/>
    <w:tmpl w:val="1068D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91B3F"/>
    <w:multiLevelType w:val="hybridMultilevel"/>
    <w:tmpl w:val="CA5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25562"/>
    <w:multiLevelType w:val="hybridMultilevel"/>
    <w:tmpl w:val="58288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BE0038"/>
    <w:multiLevelType w:val="hybridMultilevel"/>
    <w:tmpl w:val="3912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873B0"/>
    <w:multiLevelType w:val="hybridMultilevel"/>
    <w:tmpl w:val="D1F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B1BCB"/>
    <w:multiLevelType w:val="hybridMultilevel"/>
    <w:tmpl w:val="E482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D14E7"/>
    <w:multiLevelType w:val="hybridMultilevel"/>
    <w:tmpl w:val="7256A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7"/>
  </w:num>
  <w:num w:numId="4">
    <w:abstractNumId w:val="20"/>
  </w:num>
  <w:num w:numId="5">
    <w:abstractNumId w:val="12"/>
  </w:num>
  <w:num w:numId="6">
    <w:abstractNumId w:val="16"/>
  </w:num>
  <w:num w:numId="7">
    <w:abstractNumId w:val="13"/>
  </w:num>
  <w:num w:numId="8">
    <w:abstractNumId w:val="19"/>
  </w:num>
  <w:num w:numId="9">
    <w:abstractNumId w:val="18"/>
  </w:num>
  <w:num w:numId="10">
    <w:abstractNumId w:val="4"/>
  </w:num>
  <w:num w:numId="11">
    <w:abstractNumId w:val="2"/>
  </w:num>
  <w:num w:numId="12">
    <w:abstractNumId w:val="2"/>
  </w:num>
  <w:num w:numId="13">
    <w:abstractNumId w:val="0"/>
  </w:num>
  <w:num w:numId="14">
    <w:abstractNumId w:val="11"/>
  </w:num>
  <w:num w:numId="15">
    <w:abstractNumId w:val="1"/>
  </w:num>
  <w:num w:numId="16">
    <w:abstractNumId w:val="8"/>
  </w:num>
  <w:num w:numId="17">
    <w:abstractNumId w:val="14"/>
  </w:num>
  <w:num w:numId="18">
    <w:abstractNumId w:val="15"/>
  </w:num>
  <w:num w:numId="19">
    <w:abstractNumId w:val="22"/>
  </w:num>
  <w:num w:numId="20">
    <w:abstractNumId w:val="3"/>
  </w:num>
  <w:num w:numId="21">
    <w:abstractNumId w:val="6"/>
  </w:num>
  <w:num w:numId="22">
    <w:abstractNumId w:val="5"/>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0"/>
    <w:rsid w:val="00025D39"/>
    <w:rsid w:val="00036A9D"/>
    <w:rsid w:val="000676DA"/>
    <w:rsid w:val="00067DEE"/>
    <w:rsid w:val="000B3284"/>
    <w:rsid w:val="000D6091"/>
    <w:rsid w:val="000E1A87"/>
    <w:rsid w:val="00112961"/>
    <w:rsid w:val="001266C5"/>
    <w:rsid w:val="001345AF"/>
    <w:rsid w:val="00135EA4"/>
    <w:rsid w:val="00156F36"/>
    <w:rsid w:val="001610F8"/>
    <w:rsid w:val="00173437"/>
    <w:rsid w:val="00174715"/>
    <w:rsid w:val="0018701E"/>
    <w:rsid w:val="00193A07"/>
    <w:rsid w:val="00194F82"/>
    <w:rsid w:val="00194FEE"/>
    <w:rsid w:val="00196CDC"/>
    <w:rsid w:val="001E4D88"/>
    <w:rsid w:val="001F2AFE"/>
    <w:rsid w:val="00206CFF"/>
    <w:rsid w:val="00225687"/>
    <w:rsid w:val="00247724"/>
    <w:rsid w:val="002831AD"/>
    <w:rsid w:val="00291A69"/>
    <w:rsid w:val="00296905"/>
    <w:rsid w:val="002972D3"/>
    <w:rsid w:val="002A24C4"/>
    <w:rsid w:val="00326FE2"/>
    <w:rsid w:val="00381ECF"/>
    <w:rsid w:val="00391F60"/>
    <w:rsid w:val="003A410E"/>
    <w:rsid w:val="003A51C5"/>
    <w:rsid w:val="003B20BA"/>
    <w:rsid w:val="00407082"/>
    <w:rsid w:val="00412C58"/>
    <w:rsid w:val="00412FB7"/>
    <w:rsid w:val="00417F28"/>
    <w:rsid w:val="00422A90"/>
    <w:rsid w:val="00426296"/>
    <w:rsid w:val="004335F8"/>
    <w:rsid w:val="00435B90"/>
    <w:rsid w:val="004467D9"/>
    <w:rsid w:val="004653D6"/>
    <w:rsid w:val="004832F5"/>
    <w:rsid w:val="00484F81"/>
    <w:rsid w:val="004979F1"/>
    <w:rsid w:val="004B7814"/>
    <w:rsid w:val="004E76A0"/>
    <w:rsid w:val="004F2BD1"/>
    <w:rsid w:val="00514BA9"/>
    <w:rsid w:val="005161D6"/>
    <w:rsid w:val="005179CF"/>
    <w:rsid w:val="005210C9"/>
    <w:rsid w:val="0052556E"/>
    <w:rsid w:val="00535F58"/>
    <w:rsid w:val="00565FAA"/>
    <w:rsid w:val="00571990"/>
    <w:rsid w:val="0058205D"/>
    <w:rsid w:val="00593F49"/>
    <w:rsid w:val="005B5350"/>
    <w:rsid w:val="005C380F"/>
    <w:rsid w:val="005D4927"/>
    <w:rsid w:val="005E23A0"/>
    <w:rsid w:val="00601AB3"/>
    <w:rsid w:val="00622A06"/>
    <w:rsid w:val="00667983"/>
    <w:rsid w:val="0069314C"/>
    <w:rsid w:val="006A589A"/>
    <w:rsid w:val="006C5CFE"/>
    <w:rsid w:val="006D22BA"/>
    <w:rsid w:val="006E44DF"/>
    <w:rsid w:val="00706C27"/>
    <w:rsid w:val="00706D07"/>
    <w:rsid w:val="00733793"/>
    <w:rsid w:val="007A0E77"/>
    <w:rsid w:val="007A4024"/>
    <w:rsid w:val="007A5BD1"/>
    <w:rsid w:val="007B53EF"/>
    <w:rsid w:val="007C2C50"/>
    <w:rsid w:val="007E1909"/>
    <w:rsid w:val="0080227F"/>
    <w:rsid w:val="00840AC0"/>
    <w:rsid w:val="0087258E"/>
    <w:rsid w:val="008C19D3"/>
    <w:rsid w:val="0090478E"/>
    <w:rsid w:val="0092416C"/>
    <w:rsid w:val="00927623"/>
    <w:rsid w:val="009373E3"/>
    <w:rsid w:val="00960131"/>
    <w:rsid w:val="009928FE"/>
    <w:rsid w:val="009956E0"/>
    <w:rsid w:val="009A0C78"/>
    <w:rsid w:val="009A42EC"/>
    <w:rsid w:val="009E78BB"/>
    <w:rsid w:val="009F2A14"/>
    <w:rsid w:val="00A44814"/>
    <w:rsid w:val="00A46202"/>
    <w:rsid w:val="00A636F9"/>
    <w:rsid w:val="00A65253"/>
    <w:rsid w:val="00A76514"/>
    <w:rsid w:val="00A8258A"/>
    <w:rsid w:val="00A8793A"/>
    <w:rsid w:val="00AA1815"/>
    <w:rsid w:val="00AA5645"/>
    <w:rsid w:val="00AB0BC0"/>
    <w:rsid w:val="00AB5B3C"/>
    <w:rsid w:val="00AD43D1"/>
    <w:rsid w:val="00AE03D6"/>
    <w:rsid w:val="00AE03E4"/>
    <w:rsid w:val="00B01FCE"/>
    <w:rsid w:val="00B15B73"/>
    <w:rsid w:val="00B36D7F"/>
    <w:rsid w:val="00B427DF"/>
    <w:rsid w:val="00B603AE"/>
    <w:rsid w:val="00B74D7D"/>
    <w:rsid w:val="00B879C1"/>
    <w:rsid w:val="00BA1752"/>
    <w:rsid w:val="00BA4709"/>
    <w:rsid w:val="00BE05A0"/>
    <w:rsid w:val="00C34601"/>
    <w:rsid w:val="00C602DE"/>
    <w:rsid w:val="00C70698"/>
    <w:rsid w:val="00C72E94"/>
    <w:rsid w:val="00C73D9B"/>
    <w:rsid w:val="00C82E6F"/>
    <w:rsid w:val="00C8435C"/>
    <w:rsid w:val="00CC7E0A"/>
    <w:rsid w:val="00CD2D39"/>
    <w:rsid w:val="00CE32BB"/>
    <w:rsid w:val="00CF0A42"/>
    <w:rsid w:val="00CF3EBE"/>
    <w:rsid w:val="00D33269"/>
    <w:rsid w:val="00D35F61"/>
    <w:rsid w:val="00D5246C"/>
    <w:rsid w:val="00D54079"/>
    <w:rsid w:val="00D60586"/>
    <w:rsid w:val="00D76E3F"/>
    <w:rsid w:val="00D7764E"/>
    <w:rsid w:val="00D93CEC"/>
    <w:rsid w:val="00DA2137"/>
    <w:rsid w:val="00DB3CC8"/>
    <w:rsid w:val="00DE5095"/>
    <w:rsid w:val="00DF2037"/>
    <w:rsid w:val="00DF5D93"/>
    <w:rsid w:val="00E019D6"/>
    <w:rsid w:val="00E02A27"/>
    <w:rsid w:val="00E101AF"/>
    <w:rsid w:val="00E11D1C"/>
    <w:rsid w:val="00E214EE"/>
    <w:rsid w:val="00E269C6"/>
    <w:rsid w:val="00E569E8"/>
    <w:rsid w:val="00EA3069"/>
    <w:rsid w:val="00F13091"/>
    <w:rsid w:val="00F6425A"/>
    <w:rsid w:val="00F66329"/>
    <w:rsid w:val="00F972FA"/>
    <w:rsid w:val="00FD7861"/>
    <w:rsid w:val="1B4F00DE"/>
    <w:rsid w:val="350E33AF"/>
    <w:rsid w:val="55D3B725"/>
    <w:rsid w:val="76D1AD25"/>
    <w:rsid w:val="77DE9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6999"/>
  <w15:docId w15:val="{5E076EC5-76A1-4EB8-8B5A-2AAEF91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A0"/>
  </w:style>
  <w:style w:type="paragraph" w:styleId="Heading1">
    <w:name w:val="heading 1"/>
    <w:basedOn w:val="Normal"/>
    <w:next w:val="Normal"/>
    <w:link w:val="Heading1Char"/>
    <w:uiPriority w:val="9"/>
    <w:qFormat/>
    <w:rsid w:val="00DB3CC8"/>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C70698"/>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C82E6F"/>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A0"/>
  </w:style>
  <w:style w:type="paragraph" w:styleId="Footer">
    <w:name w:val="footer"/>
    <w:basedOn w:val="Normal"/>
    <w:link w:val="FooterChar"/>
    <w:uiPriority w:val="99"/>
    <w:unhideWhenUsed/>
    <w:rsid w:val="005E2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A0"/>
  </w:style>
  <w:style w:type="character" w:styleId="Hyperlink">
    <w:name w:val="Hyperlink"/>
    <w:basedOn w:val="DefaultParagraphFont"/>
    <w:uiPriority w:val="99"/>
    <w:unhideWhenUsed/>
    <w:rsid w:val="005E23A0"/>
    <w:rPr>
      <w:color w:val="0000FF"/>
      <w:u w:val="single"/>
    </w:rPr>
  </w:style>
  <w:style w:type="character" w:styleId="Strong">
    <w:name w:val="Strong"/>
    <w:basedOn w:val="DefaultParagraphFont"/>
    <w:uiPriority w:val="22"/>
    <w:qFormat/>
    <w:rsid w:val="005E23A0"/>
    <w:rPr>
      <w:b/>
      <w:bCs/>
    </w:rPr>
  </w:style>
  <w:style w:type="character" w:customStyle="1" w:styleId="Heading1Char">
    <w:name w:val="Heading 1 Char"/>
    <w:basedOn w:val="DefaultParagraphFont"/>
    <w:link w:val="Heading1"/>
    <w:uiPriority w:val="9"/>
    <w:rsid w:val="00DB3CC8"/>
    <w:rPr>
      <w:rFonts w:asciiTheme="majorHAnsi" w:eastAsiaTheme="majorEastAsia" w:hAnsiTheme="majorHAnsi" w:cstheme="majorBidi"/>
      <w:color w:val="A5A5A5" w:themeColor="accent1" w:themeShade="BF"/>
      <w:sz w:val="32"/>
      <w:szCs w:val="32"/>
    </w:rPr>
  </w:style>
  <w:style w:type="table" w:styleId="TableGrid">
    <w:name w:val="Table Grid"/>
    <w:basedOn w:val="TableNormal"/>
    <w:uiPriority w:val="39"/>
    <w:rsid w:val="00DB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CC8"/>
    <w:pPr>
      <w:ind w:left="720"/>
      <w:contextualSpacing/>
    </w:pPr>
  </w:style>
  <w:style w:type="character" w:styleId="IntenseEmphasis">
    <w:name w:val="Intense Emphasis"/>
    <w:basedOn w:val="DefaultParagraphFont"/>
    <w:uiPriority w:val="21"/>
    <w:qFormat/>
    <w:rsid w:val="00206CFF"/>
    <w:rPr>
      <w:i/>
      <w:iCs/>
      <w:color w:val="DDDDDD" w:themeColor="accent1"/>
    </w:rPr>
  </w:style>
  <w:style w:type="character" w:styleId="Emphasis">
    <w:name w:val="Emphasis"/>
    <w:basedOn w:val="DefaultParagraphFont"/>
    <w:uiPriority w:val="20"/>
    <w:qFormat/>
    <w:rsid w:val="00206CFF"/>
    <w:rPr>
      <w:i/>
      <w:iCs/>
    </w:rPr>
  </w:style>
  <w:style w:type="character" w:customStyle="1" w:styleId="Heading2Char">
    <w:name w:val="Heading 2 Char"/>
    <w:basedOn w:val="DefaultParagraphFont"/>
    <w:link w:val="Heading2"/>
    <w:uiPriority w:val="9"/>
    <w:rsid w:val="00C70698"/>
    <w:rPr>
      <w:rFonts w:asciiTheme="majorHAnsi" w:eastAsiaTheme="majorEastAsia" w:hAnsiTheme="majorHAnsi" w:cstheme="majorBidi"/>
      <w:color w:val="A5A5A5" w:themeColor="accent1" w:themeShade="BF"/>
      <w:sz w:val="26"/>
      <w:szCs w:val="26"/>
    </w:rPr>
  </w:style>
  <w:style w:type="paragraph" w:styleId="NoSpacing">
    <w:name w:val="No Spacing"/>
    <w:uiPriority w:val="1"/>
    <w:qFormat/>
    <w:rsid w:val="00C70698"/>
    <w:pPr>
      <w:spacing w:after="0" w:line="240" w:lineRule="auto"/>
    </w:pPr>
  </w:style>
  <w:style w:type="character" w:customStyle="1" w:styleId="Heading3Char">
    <w:name w:val="Heading 3 Char"/>
    <w:basedOn w:val="DefaultParagraphFont"/>
    <w:link w:val="Heading3"/>
    <w:uiPriority w:val="9"/>
    <w:rsid w:val="00C82E6F"/>
    <w:rPr>
      <w:rFonts w:asciiTheme="majorHAnsi" w:eastAsiaTheme="majorEastAsia" w:hAnsiTheme="majorHAnsi" w:cstheme="majorBidi"/>
      <w:color w:val="6E6E6E" w:themeColor="accent1" w:themeShade="7F"/>
      <w:sz w:val="24"/>
      <w:szCs w:val="24"/>
    </w:rPr>
  </w:style>
  <w:style w:type="character" w:customStyle="1" w:styleId="UnresolvedMention1">
    <w:name w:val="Unresolved Mention1"/>
    <w:basedOn w:val="DefaultParagraphFont"/>
    <w:uiPriority w:val="99"/>
    <w:semiHidden/>
    <w:unhideWhenUsed/>
    <w:rsid w:val="006C5CFE"/>
    <w:rPr>
      <w:color w:val="605E5C"/>
      <w:shd w:val="clear" w:color="auto" w:fill="E1DFDD"/>
    </w:rPr>
  </w:style>
  <w:style w:type="character" w:customStyle="1" w:styleId="UnresolvedMention2">
    <w:name w:val="Unresolved Mention2"/>
    <w:basedOn w:val="DefaultParagraphFont"/>
    <w:uiPriority w:val="99"/>
    <w:semiHidden/>
    <w:unhideWhenUsed/>
    <w:rsid w:val="00B15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19661">
      <w:bodyDiv w:val="1"/>
      <w:marLeft w:val="0"/>
      <w:marRight w:val="0"/>
      <w:marTop w:val="0"/>
      <w:marBottom w:val="0"/>
      <w:divBdr>
        <w:top w:val="none" w:sz="0" w:space="0" w:color="auto"/>
        <w:left w:val="none" w:sz="0" w:space="0" w:color="auto"/>
        <w:bottom w:val="none" w:sz="0" w:space="0" w:color="auto"/>
        <w:right w:val="none" w:sz="0" w:space="0" w:color="auto"/>
      </w:divBdr>
    </w:div>
    <w:div w:id="1406956020">
      <w:bodyDiv w:val="1"/>
      <w:marLeft w:val="0"/>
      <w:marRight w:val="0"/>
      <w:marTop w:val="0"/>
      <w:marBottom w:val="0"/>
      <w:divBdr>
        <w:top w:val="none" w:sz="0" w:space="0" w:color="auto"/>
        <w:left w:val="none" w:sz="0" w:space="0" w:color="auto"/>
        <w:bottom w:val="none" w:sz="0" w:space="0" w:color="auto"/>
        <w:right w:val="none" w:sz="0" w:space="0" w:color="auto"/>
      </w:divBdr>
    </w:div>
    <w:div w:id="21207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YTimeYoungCar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065B3667FB94E86B0ABBC1925342A" ma:contentTypeVersion="13" ma:contentTypeDescription="Create a new document." ma:contentTypeScope="" ma:versionID="29335daf4a3b9a5ed0479111c292aea7">
  <xsd:schema xmlns:xsd="http://www.w3.org/2001/XMLSchema" xmlns:xs="http://www.w3.org/2001/XMLSchema" xmlns:p="http://schemas.microsoft.com/office/2006/metadata/properties" xmlns:ns2="3486940e-e724-4bc9-ac74-b374afa1182d" xmlns:ns3="701b4005-1f05-4b4b-a9d4-6c6d7684bb47" targetNamespace="http://schemas.microsoft.com/office/2006/metadata/properties" ma:root="true" ma:fieldsID="a41f2359122ec0b819a5d6497e7d93e1" ns2:_="" ns3:_="">
    <xsd:import namespace="3486940e-e724-4bc9-ac74-b374afa1182d"/>
    <xsd:import namespace="701b4005-1f05-4b4b-a9d4-6c6d7684b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940e-e724-4bc9-ac74-b374afa118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b4005-1f05-4b4b-a9d4-6c6d7684b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CDF2A-0CA7-4861-8C24-ADAC41E2A5EA}">
  <ds:schemaRefs>
    <ds:schemaRef ds:uri="http://schemas.microsoft.com/sharepoint/v3/contenttype/forms"/>
  </ds:schemaRefs>
</ds:datastoreItem>
</file>

<file path=customXml/itemProps2.xml><?xml version="1.0" encoding="utf-8"?>
<ds:datastoreItem xmlns:ds="http://schemas.openxmlformats.org/officeDocument/2006/customXml" ds:itemID="{84B21385-3128-4DAF-B281-9DDAC1FE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940e-e724-4bc9-ac74-b374afa1182d"/>
    <ds:schemaRef ds:uri="701b4005-1f05-4b4b-a9d4-6c6d7684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93DE7-2E66-4054-A9CD-459F3CDBAD0A}">
  <ds:schemaRefs>
    <ds:schemaRef ds:uri="http://schemas.openxmlformats.org/officeDocument/2006/bibliography"/>
  </ds:schemaRefs>
</ds:datastoreItem>
</file>

<file path=customXml/itemProps4.xml><?xml version="1.0" encoding="utf-8"?>
<ds:datastoreItem xmlns:ds="http://schemas.openxmlformats.org/officeDocument/2006/customXml" ds:itemID="{CE7A0356-0182-4704-8D6C-6489C5D35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Cartlidge</dc:creator>
  <cp:lastModifiedBy>Laura Cole</cp:lastModifiedBy>
  <cp:revision>3</cp:revision>
  <dcterms:created xsi:type="dcterms:W3CDTF">2022-01-11T16:34:00Z</dcterms:created>
  <dcterms:modified xsi:type="dcterms:W3CDTF">2022-01-11T16:35:00Z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0x01010016D065B3667FB94E86B0ABBC1925342A</vt:lpwstr>
  </property>
</Properties>
</file>